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85ABA" w14:textId="77777777" w:rsidR="006408FF" w:rsidRPr="0087550B" w:rsidRDefault="006408FF" w:rsidP="006408FF">
      <w:pPr>
        <w:ind w:right="272"/>
        <w:rPr>
          <w:rFonts w:ascii="Arial" w:hAnsi="Arial" w:cs="Arial"/>
          <w:szCs w:val="20"/>
        </w:rPr>
      </w:pPr>
    </w:p>
    <w:p w14:paraId="1E27FDC8" w14:textId="77777777" w:rsidR="008D2C9A" w:rsidRPr="0087550B" w:rsidRDefault="008D2C9A" w:rsidP="006408FF">
      <w:pPr>
        <w:ind w:right="272"/>
        <w:rPr>
          <w:rFonts w:ascii="Arial" w:hAnsi="Arial" w:cs="Arial"/>
          <w:szCs w:val="20"/>
        </w:rPr>
      </w:pPr>
    </w:p>
    <w:tbl>
      <w:tblPr>
        <w:tblStyle w:val="Tabel-Gitter"/>
        <w:tblW w:w="9776" w:type="dxa"/>
        <w:tblLook w:val="04A0" w:firstRow="1" w:lastRow="0" w:firstColumn="1" w:lastColumn="0" w:noHBand="0" w:noVBand="1"/>
      </w:tblPr>
      <w:tblGrid>
        <w:gridCol w:w="2419"/>
        <w:gridCol w:w="7357"/>
      </w:tblGrid>
      <w:tr w:rsidR="00A5741C" w:rsidRPr="0087550B" w14:paraId="2BCB0DA4" w14:textId="77777777" w:rsidTr="00A5741C">
        <w:tc>
          <w:tcPr>
            <w:tcW w:w="2364" w:type="dxa"/>
          </w:tcPr>
          <w:p w14:paraId="7C83B62D" w14:textId="74E697C9" w:rsidR="00A5741C" w:rsidRPr="0087550B" w:rsidRDefault="00D81979" w:rsidP="0087550B">
            <w:pPr>
              <w:ind w:right="-1"/>
              <w:rPr>
                <w:rFonts w:ascii="Arial" w:hAnsi="Arial" w:cs="Arial"/>
                <w:szCs w:val="20"/>
                <w:lang w:val="en-US"/>
              </w:rPr>
            </w:pPr>
            <w:r>
              <w:rPr>
                <w:noProof/>
              </w:rPr>
              <w:drawing>
                <wp:inline distT="0" distB="0" distL="0" distR="0" wp14:anchorId="4D59DE59" wp14:editId="4CD3939D">
                  <wp:extent cx="1399512" cy="2076450"/>
                  <wp:effectExtent l="0" t="0" r="0" b="0"/>
                  <wp:docPr id="12" name="Billede 9" descr="Hammarskjöld | Scala Svendb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ammarskjöld | Scala Svendbor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3205" cy="2081929"/>
                          </a:xfrm>
                          <a:prstGeom prst="rect">
                            <a:avLst/>
                          </a:prstGeom>
                          <a:noFill/>
                          <a:ln>
                            <a:noFill/>
                          </a:ln>
                        </pic:spPr>
                      </pic:pic>
                    </a:graphicData>
                  </a:graphic>
                </wp:inline>
              </w:drawing>
            </w:r>
          </w:p>
        </w:tc>
        <w:tc>
          <w:tcPr>
            <w:tcW w:w="7412" w:type="dxa"/>
          </w:tcPr>
          <w:p w14:paraId="04C6AC6B" w14:textId="5AD2E5CD" w:rsidR="00A5741C" w:rsidRPr="0087550B" w:rsidRDefault="0041099A" w:rsidP="0087550B">
            <w:pPr>
              <w:ind w:right="-1"/>
              <w:rPr>
                <w:rFonts w:ascii="Arial" w:eastAsia="Times New Roman" w:hAnsi="Arial" w:cs="Arial"/>
                <w:b/>
                <w:bCs/>
                <w:szCs w:val="20"/>
              </w:rPr>
            </w:pPr>
            <w:r w:rsidRPr="0087550B">
              <w:rPr>
                <w:rFonts w:ascii="Arial" w:eastAsia="Times New Roman" w:hAnsi="Arial" w:cs="Arial"/>
                <w:b/>
                <w:bCs/>
                <w:szCs w:val="20"/>
              </w:rPr>
              <w:t>Hammarskjöld –</w:t>
            </w:r>
            <w:r w:rsidR="00A5741C" w:rsidRPr="0087550B">
              <w:rPr>
                <w:rFonts w:ascii="Arial" w:eastAsia="Times New Roman" w:hAnsi="Arial" w:cs="Arial"/>
                <w:b/>
                <w:bCs/>
                <w:szCs w:val="20"/>
              </w:rPr>
              <w:t xml:space="preserve"> </w:t>
            </w:r>
            <w:r w:rsidR="000C0097">
              <w:rPr>
                <w:rFonts w:ascii="Arial" w:eastAsia="Times New Roman" w:hAnsi="Arial" w:cs="Arial"/>
                <w:b/>
                <w:bCs/>
                <w:szCs w:val="20"/>
              </w:rPr>
              <w:t>On</w:t>
            </w:r>
            <w:r w:rsidRPr="0087550B">
              <w:rPr>
                <w:rFonts w:ascii="Arial" w:eastAsia="Times New Roman" w:hAnsi="Arial" w:cs="Arial"/>
                <w:b/>
                <w:bCs/>
                <w:szCs w:val="20"/>
              </w:rPr>
              <w:t xml:space="preserve">sdag </w:t>
            </w:r>
            <w:r w:rsidR="00A5741C" w:rsidRPr="0087550B">
              <w:rPr>
                <w:rFonts w:ascii="Arial" w:eastAsia="Times New Roman" w:hAnsi="Arial" w:cs="Arial"/>
                <w:b/>
                <w:bCs/>
                <w:szCs w:val="20"/>
              </w:rPr>
              <w:t>d. 18. september</w:t>
            </w:r>
          </w:p>
          <w:p w14:paraId="098BB4A4" w14:textId="77777777" w:rsidR="00EA16A3" w:rsidRPr="0087550B" w:rsidRDefault="00A5741C" w:rsidP="0087550B">
            <w:pPr>
              <w:ind w:right="-1"/>
              <w:rPr>
                <w:rFonts w:ascii="Arial" w:eastAsia="Times New Roman" w:hAnsi="Arial" w:cs="Arial"/>
                <w:b/>
                <w:bCs/>
                <w:szCs w:val="20"/>
              </w:rPr>
            </w:pPr>
            <w:r w:rsidRPr="0087550B">
              <w:rPr>
                <w:rFonts w:ascii="Arial" w:eastAsia="Times New Roman" w:hAnsi="Arial" w:cs="Arial"/>
                <w:b/>
                <w:bCs/>
                <w:szCs w:val="20"/>
              </w:rPr>
              <w:t xml:space="preserve">Drama, </w:t>
            </w:r>
            <w:r w:rsidR="0041099A" w:rsidRPr="0087550B">
              <w:rPr>
                <w:rFonts w:ascii="Arial" w:eastAsia="Times New Roman" w:hAnsi="Arial" w:cs="Arial"/>
                <w:b/>
                <w:bCs/>
                <w:szCs w:val="20"/>
              </w:rPr>
              <w:t>politik</w:t>
            </w:r>
            <w:r w:rsidR="00325322" w:rsidRPr="0087550B">
              <w:rPr>
                <w:rFonts w:ascii="Arial" w:eastAsia="Times New Roman" w:hAnsi="Arial" w:cs="Arial"/>
                <w:b/>
                <w:bCs/>
                <w:szCs w:val="20"/>
              </w:rPr>
              <w:t>, biografi</w:t>
            </w:r>
            <w:r w:rsidRPr="0087550B">
              <w:rPr>
                <w:rFonts w:ascii="Arial" w:eastAsia="Times New Roman" w:hAnsi="Arial" w:cs="Arial"/>
                <w:b/>
                <w:bCs/>
                <w:szCs w:val="20"/>
              </w:rPr>
              <w:t xml:space="preserve"> – 1</w:t>
            </w:r>
            <w:r w:rsidR="0041099A" w:rsidRPr="0087550B">
              <w:rPr>
                <w:rFonts w:ascii="Arial" w:eastAsia="Times New Roman" w:hAnsi="Arial" w:cs="Arial"/>
                <w:b/>
                <w:bCs/>
                <w:szCs w:val="20"/>
              </w:rPr>
              <w:t>14</w:t>
            </w:r>
            <w:r w:rsidRPr="0087550B">
              <w:rPr>
                <w:rFonts w:ascii="Arial" w:eastAsia="Times New Roman" w:hAnsi="Arial" w:cs="Arial"/>
                <w:b/>
                <w:bCs/>
                <w:szCs w:val="20"/>
              </w:rPr>
              <w:t xml:space="preserve"> min. – </w:t>
            </w:r>
            <w:r w:rsidR="00325322" w:rsidRPr="0087550B">
              <w:rPr>
                <w:rFonts w:ascii="Arial" w:eastAsia="Times New Roman" w:hAnsi="Arial" w:cs="Arial"/>
                <w:b/>
                <w:bCs/>
                <w:szCs w:val="20"/>
              </w:rPr>
              <w:t>Svensk</w:t>
            </w:r>
          </w:p>
          <w:p w14:paraId="35AF0811" w14:textId="0E87625B" w:rsidR="00A5741C" w:rsidRPr="0087550B" w:rsidRDefault="0041099A" w:rsidP="0087550B">
            <w:pPr>
              <w:ind w:right="-1"/>
              <w:rPr>
                <w:rFonts w:ascii="Arial" w:hAnsi="Arial" w:cs="Arial"/>
                <w:szCs w:val="20"/>
              </w:rPr>
            </w:pPr>
            <w:r w:rsidRPr="0087550B">
              <w:rPr>
                <w:rFonts w:ascii="Arial" w:hAnsi="Arial" w:cs="Arial"/>
                <w:szCs w:val="20"/>
              </w:rPr>
              <w:t>Året er 1961, og Hammarskjöld har kun et år tilbage af sin stilling, hvor hans vigtigste opgave har været at afkolonisere Afrika</w:t>
            </w:r>
            <w:r w:rsidR="0051048A">
              <w:rPr>
                <w:rFonts w:ascii="Arial" w:hAnsi="Arial" w:cs="Arial"/>
                <w:szCs w:val="20"/>
              </w:rPr>
              <w:t>a</w:t>
            </w:r>
            <w:r w:rsidRPr="0087550B">
              <w:rPr>
                <w:rFonts w:ascii="Arial" w:hAnsi="Arial" w:cs="Arial"/>
                <w:szCs w:val="20"/>
              </w:rPr>
              <w:t>rbejdet kræver alt af ham, og Hammarskjöld lever et ensomt liv, hvor han må undertrykke sin seksualitet. Han bruger aftenerne på at skrive poesi og drømme om sit liv efter FN, men Den kolde krig raser afsted for fuld kraft, og som en sidste mission påtager Hammarskjöld sig opgaven at formidle fred i Congo.  En umulig opgave, ifølge mange. En selvmordsmission, ifølge andre</w:t>
            </w:r>
            <w:r w:rsidR="00EA16A3" w:rsidRPr="0087550B">
              <w:rPr>
                <w:rFonts w:ascii="Arial" w:hAnsi="Arial" w:cs="Arial"/>
                <w:szCs w:val="20"/>
              </w:rPr>
              <w:t>.</w:t>
            </w:r>
          </w:p>
        </w:tc>
      </w:tr>
    </w:tbl>
    <w:tbl>
      <w:tblPr>
        <w:tblW w:w="9781" w:type="dxa"/>
        <w:tblInd w:w="-5" w:type="dxa"/>
        <w:tblLayout w:type="fixed"/>
        <w:tblLook w:val="00A0" w:firstRow="1" w:lastRow="0" w:firstColumn="1" w:lastColumn="0" w:noHBand="0" w:noVBand="0"/>
      </w:tblPr>
      <w:tblGrid>
        <w:gridCol w:w="2410"/>
        <w:gridCol w:w="7371"/>
      </w:tblGrid>
      <w:tr w:rsidR="00A5741C" w:rsidRPr="0087550B" w14:paraId="077194F2" w14:textId="77777777" w:rsidTr="00A5741C">
        <w:tc>
          <w:tcPr>
            <w:tcW w:w="2410" w:type="dxa"/>
            <w:tcBorders>
              <w:top w:val="single" w:sz="4" w:space="0" w:color="auto"/>
              <w:left w:val="single" w:sz="4" w:space="0" w:color="auto"/>
              <w:bottom w:val="single" w:sz="4" w:space="0" w:color="auto"/>
              <w:right w:val="single" w:sz="4" w:space="0" w:color="auto"/>
            </w:tcBorders>
          </w:tcPr>
          <w:p w14:paraId="4C296036" w14:textId="77777777" w:rsidR="00A5741C" w:rsidRPr="0087550B" w:rsidRDefault="00A5741C" w:rsidP="0087550B">
            <w:pPr>
              <w:ind w:right="-1"/>
              <w:rPr>
                <w:rFonts w:ascii="Arial" w:eastAsia="Times New Roman" w:hAnsi="Arial" w:cs="Arial"/>
                <w:b/>
                <w:bCs/>
                <w:szCs w:val="20"/>
              </w:rPr>
            </w:pPr>
            <w:r w:rsidRPr="0087550B">
              <w:rPr>
                <w:rFonts w:ascii="Arial" w:eastAsia="Times New Roman" w:hAnsi="Arial" w:cs="Arial"/>
                <w:b/>
                <w:bCs/>
                <w:szCs w:val="20"/>
              </w:rPr>
              <w:t>Instruktør</w:t>
            </w:r>
          </w:p>
        </w:tc>
        <w:tc>
          <w:tcPr>
            <w:tcW w:w="7371" w:type="dxa"/>
            <w:tcBorders>
              <w:top w:val="single" w:sz="4" w:space="0" w:color="auto"/>
              <w:left w:val="single" w:sz="4" w:space="0" w:color="auto"/>
              <w:bottom w:val="single" w:sz="4" w:space="0" w:color="auto"/>
              <w:right w:val="single" w:sz="4" w:space="0" w:color="auto"/>
            </w:tcBorders>
          </w:tcPr>
          <w:p w14:paraId="6A5CDC05" w14:textId="144D3CED" w:rsidR="00A5741C" w:rsidRPr="0087550B" w:rsidRDefault="00EA16A3" w:rsidP="0087550B">
            <w:pPr>
              <w:ind w:right="-1"/>
              <w:rPr>
                <w:rFonts w:ascii="Arial" w:eastAsia="Times New Roman" w:hAnsi="Arial" w:cs="Arial"/>
                <w:szCs w:val="20"/>
              </w:rPr>
            </w:pPr>
            <w:r w:rsidRPr="0087550B">
              <w:rPr>
                <w:rFonts w:ascii="Arial" w:hAnsi="Arial" w:cs="Arial"/>
                <w:szCs w:val="20"/>
              </w:rPr>
              <w:t>Per Fly</w:t>
            </w:r>
          </w:p>
        </w:tc>
      </w:tr>
      <w:tr w:rsidR="0041099A" w:rsidRPr="00BA1FE8" w14:paraId="5618013F" w14:textId="77777777" w:rsidTr="00A5741C">
        <w:tc>
          <w:tcPr>
            <w:tcW w:w="2410" w:type="dxa"/>
            <w:tcBorders>
              <w:top w:val="single" w:sz="4" w:space="0" w:color="auto"/>
              <w:left w:val="single" w:sz="4" w:space="0" w:color="auto"/>
              <w:bottom w:val="single" w:sz="4" w:space="0" w:color="auto"/>
              <w:right w:val="single" w:sz="4" w:space="0" w:color="auto"/>
            </w:tcBorders>
          </w:tcPr>
          <w:p w14:paraId="2B6BB552" w14:textId="2B0937E3" w:rsidR="0041099A" w:rsidRPr="0087550B" w:rsidRDefault="0041099A" w:rsidP="0087550B">
            <w:pPr>
              <w:ind w:right="-1"/>
              <w:rPr>
                <w:rFonts w:ascii="Arial" w:eastAsia="Times New Roman" w:hAnsi="Arial" w:cs="Arial"/>
                <w:b/>
                <w:bCs/>
                <w:szCs w:val="20"/>
              </w:rPr>
            </w:pPr>
            <w:r w:rsidRPr="0087550B">
              <w:rPr>
                <w:rFonts w:ascii="Arial" w:hAnsi="Arial" w:cs="Arial"/>
                <w:b/>
                <w:bCs/>
                <w:szCs w:val="20"/>
              </w:rPr>
              <w:t>Skuespillere</w:t>
            </w:r>
          </w:p>
        </w:tc>
        <w:tc>
          <w:tcPr>
            <w:tcW w:w="7371" w:type="dxa"/>
            <w:tcBorders>
              <w:top w:val="single" w:sz="4" w:space="0" w:color="auto"/>
              <w:left w:val="single" w:sz="4" w:space="0" w:color="auto"/>
              <w:bottom w:val="single" w:sz="4" w:space="0" w:color="auto"/>
              <w:right w:val="single" w:sz="4" w:space="0" w:color="auto"/>
            </w:tcBorders>
          </w:tcPr>
          <w:p w14:paraId="06E2C400" w14:textId="68DDEECD" w:rsidR="0041099A" w:rsidRPr="0041099A" w:rsidRDefault="0041099A" w:rsidP="0087550B">
            <w:pPr>
              <w:spacing w:line="240" w:lineRule="auto"/>
              <w:ind w:right="-1"/>
              <w:rPr>
                <w:rFonts w:ascii="Arial" w:eastAsia="Times New Roman" w:hAnsi="Arial" w:cs="Arial"/>
                <w:szCs w:val="20"/>
                <w:lang w:val="en-US" w:eastAsia="da-DK"/>
              </w:rPr>
            </w:pPr>
            <w:r w:rsidRPr="0041099A">
              <w:rPr>
                <w:rFonts w:ascii="Arial" w:eastAsia="Times New Roman" w:hAnsi="Arial" w:cs="Arial"/>
                <w:szCs w:val="20"/>
                <w:lang w:val="en-US" w:eastAsia="da-DK"/>
              </w:rPr>
              <w:t>Mikael Persbrandt</w:t>
            </w:r>
            <w:r w:rsidRPr="0087550B">
              <w:rPr>
                <w:rFonts w:ascii="Arial" w:eastAsia="Times New Roman" w:hAnsi="Arial" w:cs="Arial"/>
                <w:szCs w:val="20"/>
                <w:lang w:val="en-US" w:eastAsia="da-DK"/>
              </w:rPr>
              <w:t xml:space="preserve">, </w:t>
            </w:r>
            <w:r w:rsidRPr="0041099A">
              <w:rPr>
                <w:rFonts w:ascii="Arial" w:eastAsia="Times New Roman" w:hAnsi="Arial" w:cs="Arial"/>
                <w:szCs w:val="20"/>
                <w:lang w:val="en-US" w:eastAsia="da-DK"/>
              </w:rPr>
              <w:t>Francis Chouler</w:t>
            </w:r>
            <w:r w:rsidRPr="0087550B">
              <w:rPr>
                <w:rFonts w:ascii="Arial" w:eastAsia="Times New Roman" w:hAnsi="Arial" w:cs="Arial"/>
                <w:szCs w:val="20"/>
                <w:lang w:val="en-US" w:eastAsia="da-DK"/>
              </w:rPr>
              <w:t xml:space="preserve">, </w:t>
            </w:r>
            <w:r w:rsidRPr="0041099A">
              <w:rPr>
                <w:rFonts w:ascii="Arial" w:eastAsia="Times New Roman" w:hAnsi="Arial" w:cs="Arial"/>
                <w:szCs w:val="20"/>
                <w:lang w:val="en-US" w:eastAsia="da-DK"/>
              </w:rPr>
              <w:t>Richard Brake</w:t>
            </w:r>
            <w:r w:rsidRPr="0087550B">
              <w:rPr>
                <w:rFonts w:ascii="Arial" w:eastAsia="Times New Roman" w:hAnsi="Arial" w:cs="Arial"/>
                <w:szCs w:val="20"/>
                <w:lang w:val="en-US" w:eastAsia="da-DK"/>
              </w:rPr>
              <w:t xml:space="preserve">, </w:t>
            </w:r>
            <w:r w:rsidRPr="0041099A">
              <w:rPr>
                <w:rFonts w:ascii="Arial" w:eastAsia="Times New Roman" w:hAnsi="Arial" w:cs="Arial"/>
                <w:szCs w:val="20"/>
                <w:lang w:val="en-US" w:eastAsia="da-DK"/>
              </w:rPr>
              <w:t>Sara Soulié</w:t>
            </w:r>
            <w:r w:rsidRPr="0087550B">
              <w:rPr>
                <w:rFonts w:ascii="Arial" w:eastAsia="Times New Roman" w:hAnsi="Arial" w:cs="Arial"/>
                <w:szCs w:val="20"/>
                <w:lang w:val="en-US" w:eastAsia="da-DK"/>
              </w:rPr>
              <w:t xml:space="preserve">, </w:t>
            </w:r>
            <w:r w:rsidRPr="0041099A">
              <w:rPr>
                <w:rFonts w:ascii="Arial" w:eastAsia="Times New Roman" w:hAnsi="Arial" w:cs="Arial"/>
                <w:szCs w:val="20"/>
                <w:lang w:val="en-US" w:eastAsia="da-DK"/>
              </w:rPr>
              <w:t>Hakeem Kae-Kazim</w:t>
            </w:r>
            <w:r w:rsidRPr="0087550B">
              <w:rPr>
                <w:rFonts w:ascii="Arial" w:eastAsia="Times New Roman" w:hAnsi="Arial" w:cs="Arial"/>
                <w:szCs w:val="20"/>
                <w:lang w:val="en-US" w:eastAsia="da-DK"/>
              </w:rPr>
              <w:t xml:space="preserve">, </w:t>
            </w:r>
            <w:r w:rsidRPr="0041099A">
              <w:rPr>
                <w:rFonts w:ascii="Arial" w:eastAsia="Times New Roman" w:hAnsi="Arial" w:cs="Arial"/>
                <w:szCs w:val="20"/>
                <w:lang w:val="en-US" w:eastAsia="da-DK"/>
              </w:rPr>
              <w:t>Cian Barry</w:t>
            </w:r>
            <w:r w:rsidRPr="0087550B">
              <w:rPr>
                <w:rFonts w:ascii="Arial" w:eastAsia="Times New Roman" w:hAnsi="Arial" w:cs="Arial"/>
                <w:szCs w:val="20"/>
                <w:lang w:val="en-US" w:eastAsia="da-DK"/>
              </w:rPr>
              <w:t xml:space="preserve">, </w:t>
            </w:r>
            <w:r w:rsidRPr="0041099A">
              <w:rPr>
                <w:rFonts w:ascii="Arial" w:eastAsia="Times New Roman" w:hAnsi="Arial" w:cs="Arial"/>
                <w:szCs w:val="20"/>
                <w:lang w:val="en-US" w:eastAsia="da-DK"/>
              </w:rPr>
              <w:t>Thure Lindhardt</w:t>
            </w:r>
            <w:r w:rsidRPr="0087550B">
              <w:rPr>
                <w:rFonts w:ascii="Arial" w:eastAsia="Times New Roman" w:hAnsi="Arial" w:cs="Arial"/>
                <w:szCs w:val="20"/>
                <w:lang w:val="en-US" w:eastAsia="da-DK"/>
              </w:rPr>
              <w:t xml:space="preserve"> og </w:t>
            </w:r>
            <w:r w:rsidRPr="0041099A">
              <w:rPr>
                <w:rFonts w:ascii="Arial" w:eastAsia="Times New Roman" w:hAnsi="Arial" w:cs="Arial"/>
                <w:szCs w:val="20"/>
                <w:lang w:val="en-US" w:eastAsia="da-DK"/>
              </w:rPr>
              <w:t>Colin Salmon</w:t>
            </w:r>
          </w:p>
          <w:p w14:paraId="5E17E779" w14:textId="34A51BF0" w:rsidR="0041099A" w:rsidRPr="0087550B" w:rsidRDefault="0041099A" w:rsidP="0087550B">
            <w:pPr>
              <w:spacing w:line="240" w:lineRule="auto"/>
              <w:ind w:right="-1"/>
              <w:rPr>
                <w:rFonts w:ascii="Arial" w:eastAsia="Times New Roman" w:hAnsi="Arial" w:cs="Arial"/>
                <w:szCs w:val="20"/>
                <w:lang w:val="en-US" w:eastAsia="da-DK"/>
              </w:rPr>
            </w:pPr>
          </w:p>
        </w:tc>
      </w:tr>
    </w:tbl>
    <w:p w14:paraId="49B877F0" w14:textId="77777777" w:rsidR="008D2C9A" w:rsidRPr="0087550B" w:rsidRDefault="008D2C9A" w:rsidP="0087550B">
      <w:pPr>
        <w:ind w:right="-1"/>
        <w:rPr>
          <w:rFonts w:ascii="Arial" w:hAnsi="Arial" w:cs="Arial"/>
          <w:szCs w:val="20"/>
          <w:lang w:val="en-US"/>
        </w:rPr>
      </w:pPr>
    </w:p>
    <w:p w14:paraId="399503E2" w14:textId="77777777" w:rsidR="00A5741C" w:rsidRPr="0087550B" w:rsidRDefault="00A5741C" w:rsidP="0087550B">
      <w:pPr>
        <w:ind w:right="-1"/>
        <w:rPr>
          <w:rFonts w:ascii="Arial" w:hAnsi="Arial" w:cs="Arial"/>
          <w:szCs w:val="20"/>
          <w:lang w:val="en-US"/>
        </w:rPr>
      </w:pPr>
    </w:p>
    <w:tbl>
      <w:tblPr>
        <w:tblW w:w="9781" w:type="dxa"/>
        <w:tblInd w:w="-5" w:type="dxa"/>
        <w:tblLayout w:type="fixed"/>
        <w:tblLook w:val="00A0" w:firstRow="1" w:lastRow="0" w:firstColumn="1" w:lastColumn="0" w:noHBand="0" w:noVBand="0"/>
      </w:tblPr>
      <w:tblGrid>
        <w:gridCol w:w="2410"/>
        <w:gridCol w:w="7371"/>
      </w:tblGrid>
      <w:tr w:rsidR="006408FF" w:rsidRPr="0087550B" w14:paraId="2E9397E9" w14:textId="77777777" w:rsidTr="00A5741C">
        <w:tc>
          <w:tcPr>
            <w:tcW w:w="2410" w:type="dxa"/>
            <w:tcBorders>
              <w:top w:val="single" w:sz="4" w:space="0" w:color="auto"/>
              <w:left w:val="single" w:sz="4" w:space="0" w:color="auto"/>
              <w:bottom w:val="single" w:sz="4" w:space="0" w:color="auto"/>
              <w:right w:val="single" w:sz="4" w:space="0" w:color="auto"/>
            </w:tcBorders>
          </w:tcPr>
          <w:p w14:paraId="1B0D6D23" w14:textId="5C8C34AC" w:rsidR="006408FF" w:rsidRPr="0087550B" w:rsidRDefault="00D81979" w:rsidP="0087550B">
            <w:pPr>
              <w:ind w:right="-1"/>
              <w:jc w:val="center"/>
              <w:rPr>
                <w:rFonts w:ascii="Arial" w:eastAsia="Times New Roman" w:hAnsi="Arial" w:cs="Arial"/>
                <w:b/>
                <w:bCs/>
                <w:szCs w:val="20"/>
              </w:rPr>
            </w:pPr>
            <w:r>
              <w:rPr>
                <w:noProof/>
              </w:rPr>
              <w:drawing>
                <wp:inline distT="0" distB="0" distL="0" distR="0" wp14:anchorId="09CD9A35" wp14:editId="6021D5CC">
                  <wp:extent cx="1407695" cy="1981200"/>
                  <wp:effectExtent l="0" t="0" r="2540" b="0"/>
                  <wp:docPr id="9" name="Billede 7" descr="Regnen skyller alt b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gnen skyller alt bo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3640" cy="1989567"/>
                          </a:xfrm>
                          <a:prstGeom prst="rect">
                            <a:avLst/>
                          </a:prstGeom>
                          <a:noFill/>
                          <a:ln>
                            <a:noFill/>
                          </a:ln>
                        </pic:spPr>
                      </pic:pic>
                    </a:graphicData>
                  </a:graphic>
                </wp:inline>
              </w:drawing>
            </w:r>
          </w:p>
        </w:tc>
        <w:tc>
          <w:tcPr>
            <w:tcW w:w="7371" w:type="dxa"/>
            <w:tcBorders>
              <w:top w:val="single" w:sz="4" w:space="0" w:color="auto"/>
              <w:left w:val="single" w:sz="4" w:space="0" w:color="auto"/>
              <w:bottom w:val="single" w:sz="4" w:space="0" w:color="auto"/>
              <w:right w:val="single" w:sz="4" w:space="0" w:color="auto"/>
            </w:tcBorders>
          </w:tcPr>
          <w:p w14:paraId="6D2089D7" w14:textId="2C581AAC" w:rsidR="006408FF" w:rsidRPr="0087550B" w:rsidRDefault="00325322" w:rsidP="0087550B">
            <w:pPr>
              <w:ind w:right="-1"/>
              <w:rPr>
                <w:rFonts w:ascii="Arial" w:eastAsia="Times New Roman" w:hAnsi="Arial" w:cs="Arial"/>
                <w:b/>
                <w:bCs/>
                <w:szCs w:val="20"/>
              </w:rPr>
            </w:pPr>
            <w:r w:rsidRPr="0087550B">
              <w:rPr>
                <w:rFonts w:ascii="Arial" w:eastAsia="Times New Roman" w:hAnsi="Arial" w:cs="Arial"/>
                <w:b/>
                <w:bCs/>
                <w:szCs w:val="20"/>
              </w:rPr>
              <w:t>Regnen skyller alting bort</w:t>
            </w:r>
            <w:r w:rsidR="006408FF" w:rsidRPr="0087550B">
              <w:rPr>
                <w:rFonts w:ascii="Arial" w:eastAsia="Times New Roman" w:hAnsi="Arial" w:cs="Arial"/>
                <w:b/>
                <w:bCs/>
                <w:szCs w:val="20"/>
              </w:rPr>
              <w:t xml:space="preserve"> – </w:t>
            </w:r>
            <w:r w:rsidRPr="0087550B">
              <w:rPr>
                <w:rFonts w:ascii="Arial" w:eastAsia="Times New Roman" w:hAnsi="Arial" w:cs="Arial"/>
                <w:b/>
                <w:bCs/>
                <w:szCs w:val="20"/>
              </w:rPr>
              <w:t>Man</w:t>
            </w:r>
            <w:r w:rsidR="006408FF" w:rsidRPr="0087550B">
              <w:rPr>
                <w:rFonts w:ascii="Arial" w:eastAsia="Times New Roman" w:hAnsi="Arial" w:cs="Arial"/>
                <w:b/>
                <w:bCs/>
                <w:szCs w:val="20"/>
              </w:rPr>
              <w:t xml:space="preserve">dag d. </w:t>
            </w:r>
            <w:r w:rsidRPr="0087550B">
              <w:rPr>
                <w:rFonts w:ascii="Arial" w:eastAsia="Times New Roman" w:hAnsi="Arial" w:cs="Arial"/>
                <w:b/>
                <w:bCs/>
                <w:szCs w:val="20"/>
              </w:rPr>
              <w:t>7</w:t>
            </w:r>
            <w:r w:rsidR="006408FF" w:rsidRPr="0087550B">
              <w:rPr>
                <w:rFonts w:ascii="Arial" w:eastAsia="Times New Roman" w:hAnsi="Arial" w:cs="Arial"/>
                <w:b/>
                <w:bCs/>
                <w:szCs w:val="20"/>
              </w:rPr>
              <w:t>. oktober</w:t>
            </w:r>
          </w:p>
          <w:p w14:paraId="1454EACE" w14:textId="75ECBA42" w:rsidR="006408FF" w:rsidRPr="0087550B" w:rsidRDefault="00325322" w:rsidP="0087550B">
            <w:pPr>
              <w:ind w:right="-1"/>
              <w:rPr>
                <w:rFonts w:ascii="Arial" w:eastAsia="Times New Roman" w:hAnsi="Arial" w:cs="Arial"/>
                <w:b/>
                <w:bCs/>
                <w:szCs w:val="20"/>
              </w:rPr>
            </w:pPr>
            <w:r w:rsidRPr="0087550B">
              <w:rPr>
                <w:rFonts w:ascii="Arial" w:eastAsia="Times New Roman" w:hAnsi="Arial" w:cs="Arial"/>
                <w:b/>
                <w:bCs/>
                <w:szCs w:val="20"/>
              </w:rPr>
              <w:t xml:space="preserve">Komedie, </w:t>
            </w:r>
            <w:r w:rsidR="0018126A" w:rsidRPr="0087550B">
              <w:rPr>
                <w:rFonts w:ascii="Arial" w:eastAsia="Times New Roman" w:hAnsi="Arial" w:cs="Arial"/>
                <w:b/>
                <w:bCs/>
                <w:szCs w:val="20"/>
              </w:rPr>
              <w:t>hittebørn</w:t>
            </w:r>
            <w:r w:rsidR="006408FF" w:rsidRPr="0087550B">
              <w:rPr>
                <w:rFonts w:ascii="Arial" w:eastAsia="Times New Roman" w:hAnsi="Arial" w:cs="Arial"/>
                <w:b/>
                <w:bCs/>
                <w:szCs w:val="20"/>
              </w:rPr>
              <w:t xml:space="preserve"> – 1</w:t>
            </w:r>
            <w:r w:rsidRPr="0087550B">
              <w:rPr>
                <w:rFonts w:ascii="Arial" w:eastAsia="Times New Roman" w:hAnsi="Arial" w:cs="Arial"/>
                <w:b/>
                <w:bCs/>
                <w:szCs w:val="20"/>
              </w:rPr>
              <w:t>2</w:t>
            </w:r>
            <w:r w:rsidR="0018126A" w:rsidRPr="0087550B">
              <w:rPr>
                <w:rFonts w:ascii="Arial" w:eastAsia="Times New Roman" w:hAnsi="Arial" w:cs="Arial"/>
                <w:b/>
                <w:bCs/>
                <w:szCs w:val="20"/>
              </w:rPr>
              <w:t xml:space="preserve">9 </w:t>
            </w:r>
            <w:r w:rsidR="006408FF" w:rsidRPr="0087550B">
              <w:rPr>
                <w:rFonts w:ascii="Arial" w:eastAsia="Times New Roman" w:hAnsi="Arial" w:cs="Arial"/>
                <w:b/>
                <w:bCs/>
                <w:szCs w:val="20"/>
              </w:rPr>
              <w:t xml:space="preserve">min. – </w:t>
            </w:r>
            <w:r w:rsidRPr="0087550B">
              <w:rPr>
                <w:rFonts w:ascii="Arial" w:eastAsia="Times New Roman" w:hAnsi="Arial" w:cs="Arial"/>
                <w:b/>
                <w:bCs/>
                <w:szCs w:val="20"/>
              </w:rPr>
              <w:t>Koreansk</w:t>
            </w:r>
          </w:p>
          <w:p w14:paraId="0EE819B8" w14:textId="77777777" w:rsidR="00017233" w:rsidRPr="00017233" w:rsidRDefault="00017233" w:rsidP="00017233">
            <w:pPr>
              <w:spacing w:before="100" w:beforeAutospacing="1" w:after="100" w:afterAutospacing="1" w:line="240" w:lineRule="auto"/>
              <w:rPr>
                <w:rFonts w:ascii="Times New Roman" w:eastAsia="Times New Roman" w:hAnsi="Times New Roman" w:cs="Times New Roman"/>
                <w:sz w:val="24"/>
                <w:szCs w:val="24"/>
                <w:lang w:eastAsia="da-DK"/>
              </w:rPr>
            </w:pPr>
            <w:r w:rsidRPr="00017233">
              <w:rPr>
                <w:rFonts w:ascii="Times New Roman" w:eastAsia="Times New Roman" w:hAnsi="Times New Roman" w:cs="Times New Roman"/>
                <w:sz w:val="24"/>
                <w:szCs w:val="24"/>
                <w:lang w:eastAsia="da-DK"/>
              </w:rPr>
              <w:t>Filmen 'Regnen skyller alt bort' er et sydkoreansk drama, der vandt den uafhængige Jurypris på Cannes Film Festivalen 2022.</w:t>
            </w:r>
          </w:p>
          <w:p w14:paraId="2B8F6AC7" w14:textId="350F7BEF" w:rsidR="00017233" w:rsidRPr="00017233" w:rsidRDefault="00017233" w:rsidP="00017233">
            <w:pPr>
              <w:spacing w:before="100" w:beforeAutospacing="1" w:after="100" w:afterAutospacing="1" w:line="240" w:lineRule="auto"/>
              <w:rPr>
                <w:rFonts w:ascii="Times New Roman" w:eastAsia="Times New Roman" w:hAnsi="Times New Roman" w:cs="Times New Roman"/>
                <w:sz w:val="24"/>
                <w:szCs w:val="24"/>
                <w:lang w:eastAsia="da-DK"/>
              </w:rPr>
            </w:pPr>
            <w:r w:rsidRPr="00017233">
              <w:rPr>
                <w:rFonts w:ascii="Times New Roman" w:eastAsia="Times New Roman" w:hAnsi="Times New Roman" w:cs="Times New Roman"/>
                <w:sz w:val="24"/>
                <w:szCs w:val="24"/>
                <w:lang w:eastAsia="da-DK"/>
              </w:rPr>
              <w:t>Sang-hyeon driver et renseri og er i konstant gæld, mens Dong-</w:t>
            </w:r>
            <w:proofErr w:type="spellStart"/>
            <w:r w:rsidRPr="00017233">
              <w:rPr>
                <w:rFonts w:ascii="Times New Roman" w:eastAsia="Times New Roman" w:hAnsi="Times New Roman" w:cs="Times New Roman"/>
                <w:sz w:val="24"/>
                <w:szCs w:val="24"/>
                <w:lang w:eastAsia="da-DK"/>
              </w:rPr>
              <w:t>soo</w:t>
            </w:r>
            <w:proofErr w:type="spellEnd"/>
            <w:r w:rsidRPr="00017233">
              <w:rPr>
                <w:rFonts w:ascii="Times New Roman" w:eastAsia="Times New Roman" w:hAnsi="Times New Roman" w:cs="Times New Roman"/>
                <w:sz w:val="24"/>
                <w:szCs w:val="24"/>
                <w:lang w:eastAsia="da-DK"/>
              </w:rPr>
              <w:t xml:space="preserve"> arbejder i en kirke, hvor forældre anonymt kan efterlade deres baby, hvis de ikke ønsker at beholde det. </w:t>
            </w:r>
          </w:p>
          <w:p w14:paraId="18C09151" w14:textId="2E125B63" w:rsidR="006408FF" w:rsidRPr="00017233" w:rsidRDefault="00017233" w:rsidP="00017233">
            <w:pPr>
              <w:spacing w:before="100" w:beforeAutospacing="1" w:after="100" w:afterAutospacing="1" w:line="240" w:lineRule="auto"/>
              <w:rPr>
                <w:rFonts w:ascii="Times New Roman" w:eastAsia="Times New Roman" w:hAnsi="Times New Roman" w:cs="Times New Roman"/>
                <w:sz w:val="24"/>
                <w:szCs w:val="24"/>
                <w:lang w:eastAsia="da-DK"/>
              </w:rPr>
            </w:pPr>
            <w:r w:rsidRPr="00017233">
              <w:rPr>
                <w:rFonts w:ascii="Times New Roman" w:eastAsia="Times New Roman" w:hAnsi="Times New Roman" w:cs="Times New Roman"/>
                <w:sz w:val="24"/>
                <w:szCs w:val="24"/>
                <w:lang w:eastAsia="da-DK"/>
              </w:rPr>
              <w:t>De to mænd sletter spor fra overvågningskameraerne, stjæler børnene for at sælge dem på det sorte marked. Deres liv kompliceres yderligere da en mor pludselig vender tilbage efter sin søn.</w:t>
            </w:r>
          </w:p>
        </w:tc>
      </w:tr>
      <w:tr w:rsidR="006408FF" w:rsidRPr="0087550B" w14:paraId="7A17ED3F" w14:textId="77777777" w:rsidTr="00A5741C">
        <w:tc>
          <w:tcPr>
            <w:tcW w:w="2410" w:type="dxa"/>
            <w:tcBorders>
              <w:top w:val="single" w:sz="4" w:space="0" w:color="auto"/>
              <w:left w:val="single" w:sz="4" w:space="0" w:color="auto"/>
              <w:bottom w:val="single" w:sz="4" w:space="0" w:color="auto"/>
              <w:right w:val="single" w:sz="4" w:space="0" w:color="auto"/>
            </w:tcBorders>
          </w:tcPr>
          <w:p w14:paraId="6F37840F" w14:textId="77777777" w:rsidR="006408FF" w:rsidRPr="0087550B" w:rsidRDefault="006408FF" w:rsidP="0087550B">
            <w:pPr>
              <w:ind w:right="-1"/>
              <w:rPr>
                <w:rFonts w:ascii="Arial" w:eastAsia="Times New Roman" w:hAnsi="Arial" w:cs="Arial"/>
                <w:b/>
                <w:bCs/>
                <w:szCs w:val="20"/>
              </w:rPr>
            </w:pPr>
            <w:r w:rsidRPr="0087550B">
              <w:rPr>
                <w:rFonts w:ascii="Arial" w:eastAsia="Times New Roman" w:hAnsi="Arial" w:cs="Arial"/>
                <w:b/>
                <w:bCs/>
                <w:szCs w:val="20"/>
              </w:rPr>
              <w:t>Instruktør</w:t>
            </w:r>
          </w:p>
        </w:tc>
        <w:tc>
          <w:tcPr>
            <w:tcW w:w="7371" w:type="dxa"/>
            <w:tcBorders>
              <w:top w:val="single" w:sz="4" w:space="0" w:color="auto"/>
              <w:left w:val="single" w:sz="4" w:space="0" w:color="auto"/>
              <w:bottom w:val="single" w:sz="4" w:space="0" w:color="auto"/>
              <w:right w:val="single" w:sz="4" w:space="0" w:color="auto"/>
            </w:tcBorders>
          </w:tcPr>
          <w:p w14:paraId="3FD2190D" w14:textId="1325AE3C" w:rsidR="006408FF" w:rsidRPr="0087550B" w:rsidRDefault="00325322" w:rsidP="0087550B">
            <w:pPr>
              <w:ind w:right="-1"/>
              <w:rPr>
                <w:rFonts w:ascii="Arial" w:eastAsia="Times New Roman" w:hAnsi="Arial" w:cs="Arial"/>
                <w:szCs w:val="20"/>
              </w:rPr>
            </w:pPr>
            <w:r w:rsidRPr="0087550B">
              <w:rPr>
                <w:rFonts w:ascii="Arial" w:hAnsi="Arial" w:cs="Arial"/>
                <w:szCs w:val="20"/>
              </w:rPr>
              <w:t>Hirokazu Kore-eda – samme instruktør som Shoplisters</w:t>
            </w:r>
          </w:p>
        </w:tc>
      </w:tr>
      <w:tr w:rsidR="006408FF" w:rsidRPr="00BA1FE8" w14:paraId="0D13C2CB" w14:textId="77777777" w:rsidTr="00A5741C">
        <w:tc>
          <w:tcPr>
            <w:tcW w:w="2410" w:type="dxa"/>
            <w:tcBorders>
              <w:top w:val="single" w:sz="4" w:space="0" w:color="auto"/>
              <w:left w:val="single" w:sz="4" w:space="0" w:color="auto"/>
              <w:bottom w:val="single" w:sz="4" w:space="0" w:color="auto"/>
              <w:right w:val="single" w:sz="4" w:space="0" w:color="auto"/>
            </w:tcBorders>
          </w:tcPr>
          <w:p w14:paraId="02F58ED0" w14:textId="77777777" w:rsidR="006408FF" w:rsidRPr="0087550B" w:rsidRDefault="006408FF" w:rsidP="0087550B">
            <w:pPr>
              <w:ind w:right="-1"/>
              <w:rPr>
                <w:rFonts w:ascii="Arial" w:eastAsia="Times New Roman" w:hAnsi="Arial" w:cs="Arial"/>
                <w:b/>
                <w:bCs/>
                <w:szCs w:val="20"/>
              </w:rPr>
            </w:pPr>
            <w:r w:rsidRPr="0087550B">
              <w:rPr>
                <w:rFonts w:ascii="Arial" w:eastAsia="Times New Roman" w:hAnsi="Arial" w:cs="Arial"/>
                <w:b/>
                <w:bCs/>
                <w:szCs w:val="20"/>
              </w:rPr>
              <w:t>Medvirkende</w:t>
            </w:r>
          </w:p>
        </w:tc>
        <w:tc>
          <w:tcPr>
            <w:tcW w:w="7371" w:type="dxa"/>
            <w:tcBorders>
              <w:top w:val="single" w:sz="4" w:space="0" w:color="auto"/>
              <w:left w:val="single" w:sz="4" w:space="0" w:color="auto"/>
              <w:bottom w:val="single" w:sz="4" w:space="0" w:color="auto"/>
              <w:right w:val="single" w:sz="4" w:space="0" w:color="auto"/>
            </w:tcBorders>
          </w:tcPr>
          <w:p w14:paraId="21747E08" w14:textId="7EB53B36" w:rsidR="006408FF" w:rsidRPr="0087550B" w:rsidRDefault="0018126A" w:rsidP="0087550B">
            <w:pPr>
              <w:spacing w:line="240" w:lineRule="auto"/>
              <w:ind w:right="-1"/>
              <w:rPr>
                <w:rFonts w:ascii="Arial" w:eastAsia="Times New Roman" w:hAnsi="Arial" w:cs="Arial"/>
                <w:szCs w:val="20"/>
                <w:lang w:val="en-US" w:eastAsia="da-DK"/>
              </w:rPr>
            </w:pPr>
            <w:hyperlink r:id="rId7" w:history="1">
              <w:r w:rsidRPr="0087550B">
                <w:rPr>
                  <w:rFonts w:ascii="Arial" w:hAnsi="Arial" w:cs="Arial"/>
                  <w:szCs w:val="20"/>
                  <w:lang w:val="en-US"/>
                </w:rPr>
                <w:t>Song Kang-ho</w:t>
              </w:r>
            </w:hyperlink>
            <w:r w:rsidRPr="0087550B">
              <w:rPr>
                <w:rFonts w:ascii="Arial" w:hAnsi="Arial" w:cs="Arial"/>
                <w:szCs w:val="20"/>
                <w:lang w:val="en-US"/>
              </w:rPr>
              <w:t>, </w:t>
            </w:r>
            <w:hyperlink r:id="rId8" w:history="1">
              <w:r w:rsidRPr="0087550B">
                <w:rPr>
                  <w:rFonts w:ascii="Arial" w:hAnsi="Arial" w:cs="Arial"/>
                  <w:szCs w:val="20"/>
                  <w:lang w:val="en-US"/>
                </w:rPr>
                <w:t>Dong-won Gang</w:t>
              </w:r>
            </w:hyperlink>
            <w:r w:rsidRPr="0087550B">
              <w:rPr>
                <w:rFonts w:ascii="Arial" w:hAnsi="Arial" w:cs="Arial"/>
                <w:szCs w:val="20"/>
                <w:lang w:val="en-US"/>
              </w:rPr>
              <w:t>, </w:t>
            </w:r>
            <w:hyperlink r:id="rId9" w:history="1">
              <w:r w:rsidRPr="0087550B">
                <w:rPr>
                  <w:rFonts w:ascii="Arial" w:hAnsi="Arial" w:cs="Arial"/>
                  <w:szCs w:val="20"/>
                  <w:lang w:val="en-US"/>
                </w:rPr>
                <w:t>Bae Doona</w:t>
              </w:r>
            </w:hyperlink>
            <w:r w:rsidRPr="0087550B">
              <w:rPr>
                <w:rFonts w:ascii="Arial" w:hAnsi="Arial" w:cs="Arial"/>
                <w:szCs w:val="20"/>
                <w:lang w:val="en-US"/>
              </w:rPr>
              <w:t xml:space="preserve"> </w:t>
            </w:r>
          </w:p>
        </w:tc>
      </w:tr>
    </w:tbl>
    <w:p w14:paraId="4A248D9C" w14:textId="77777777" w:rsidR="006408FF" w:rsidRPr="0087550B" w:rsidRDefault="006408FF" w:rsidP="0087550B">
      <w:pPr>
        <w:ind w:right="-1"/>
        <w:rPr>
          <w:rFonts w:ascii="Arial" w:hAnsi="Arial" w:cs="Arial"/>
          <w:szCs w:val="20"/>
          <w:lang w:val="en-US"/>
        </w:rPr>
      </w:pPr>
    </w:p>
    <w:tbl>
      <w:tblPr>
        <w:tblW w:w="9781" w:type="dxa"/>
        <w:tblInd w:w="-5" w:type="dxa"/>
        <w:tblLayout w:type="fixed"/>
        <w:tblLook w:val="00A0" w:firstRow="1" w:lastRow="0" w:firstColumn="1" w:lastColumn="0" w:noHBand="0" w:noVBand="0"/>
      </w:tblPr>
      <w:tblGrid>
        <w:gridCol w:w="2410"/>
        <w:gridCol w:w="7371"/>
      </w:tblGrid>
      <w:tr w:rsidR="006408FF" w:rsidRPr="0087550B" w14:paraId="0623FC10" w14:textId="77777777" w:rsidTr="00F63952">
        <w:tc>
          <w:tcPr>
            <w:tcW w:w="2410" w:type="dxa"/>
            <w:tcBorders>
              <w:top w:val="single" w:sz="4" w:space="0" w:color="auto"/>
              <w:left w:val="single" w:sz="4" w:space="0" w:color="auto"/>
              <w:bottom w:val="single" w:sz="4" w:space="0" w:color="auto"/>
              <w:right w:val="single" w:sz="4" w:space="0" w:color="auto"/>
            </w:tcBorders>
          </w:tcPr>
          <w:p w14:paraId="7759656C" w14:textId="05B43071" w:rsidR="006408FF" w:rsidRPr="0087550B" w:rsidRDefault="00D81979" w:rsidP="0087550B">
            <w:pPr>
              <w:ind w:right="-1"/>
              <w:jc w:val="center"/>
              <w:rPr>
                <w:rFonts w:ascii="Arial" w:eastAsia="Times New Roman" w:hAnsi="Arial" w:cs="Arial"/>
                <w:b/>
                <w:bCs/>
                <w:szCs w:val="20"/>
              </w:rPr>
            </w:pPr>
            <w:r>
              <w:rPr>
                <w:noProof/>
              </w:rPr>
              <w:lastRenderedPageBreak/>
              <w:drawing>
                <wp:inline distT="0" distB="0" distL="0" distR="0" wp14:anchorId="6CB30E67" wp14:editId="0E9DB1A4">
                  <wp:extent cx="1514475" cy="2247020"/>
                  <wp:effectExtent l="0" t="0" r="0" b="1270"/>
                  <wp:docPr id="7" name="Billede 5" descr="Io Capitano - Grand Teat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o Capitano - Grand Teatr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2302" cy="2258633"/>
                          </a:xfrm>
                          <a:prstGeom prst="rect">
                            <a:avLst/>
                          </a:prstGeom>
                          <a:noFill/>
                          <a:ln>
                            <a:noFill/>
                          </a:ln>
                        </pic:spPr>
                      </pic:pic>
                    </a:graphicData>
                  </a:graphic>
                </wp:inline>
              </w:drawing>
            </w:r>
            <w:commentRangeStart w:id="0"/>
          </w:p>
        </w:tc>
        <w:tc>
          <w:tcPr>
            <w:tcW w:w="7371" w:type="dxa"/>
            <w:tcBorders>
              <w:top w:val="single" w:sz="4" w:space="0" w:color="auto"/>
              <w:left w:val="single" w:sz="4" w:space="0" w:color="auto"/>
              <w:bottom w:val="single" w:sz="4" w:space="0" w:color="auto"/>
              <w:right w:val="single" w:sz="4" w:space="0" w:color="auto"/>
            </w:tcBorders>
          </w:tcPr>
          <w:p w14:paraId="3B94D293" w14:textId="415C5239" w:rsidR="006408FF" w:rsidRPr="0087550B" w:rsidRDefault="00887250" w:rsidP="0087550B">
            <w:pPr>
              <w:ind w:right="-1"/>
              <w:rPr>
                <w:rFonts w:ascii="Arial" w:eastAsia="Times New Roman" w:hAnsi="Arial" w:cs="Arial"/>
                <w:b/>
                <w:bCs/>
                <w:szCs w:val="20"/>
              </w:rPr>
            </w:pPr>
            <w:r w:rsidRPr="0087550B">
              <w:rPr>
                <w:rFonts w:ascii="Arial" w:eastAsia="Times New Roman" w:hAnsi="Arial" w:cs="Arial"/>
                <w:b/>
                <w:bCs/>
                <w:szCs w:val="20"/>
              </w:rPr>
              <w:t>Io Capitano</w:t>
            </w:r>
            <w:r w:rsidR="006408FF" w:rsidRPr="0087550B">
              <w:rPr>
                <w:rFonts w:ascii="Arial" w:eastAsia="Times New Roman" w:hAnsi="Arial" w:cs="Arial"/>
                <w:b/>
                <w:bCs/>
                <w:szCs w:val="20"/>
              </w:rPr>
              <w:t xml:space="preserve"> – </w:t>
            </w:r>
            <w:r w:rsidR="005E4168" w:rsidRPr="0087550B">
              <w:rPr>
                <w:rFonts w:ascii="Arial" w:eastAsia="Times New Roman" w:hAnsi="Arial" w:cs="Arial"/>
                <w:b/>
                <w:bCs/>
                <w:szCs w:val="20"/>
              </w:rPr>
              <w:t>On</w:t>
            </w:r>
            <w:r w:rsidR="00AF6B43" w:rsidRPr="0087550B">
              <w:rPr>
                <w:rFonts w:ascii="Arial" w:eastAsia="Times New Roman" w:hAnsi="Arial" w:cs="Arial"/>
                <w:b/>
                <w:bCs/>
                <w:szCs w:val="20"/>
              </w:rPr>
              <w:t>s</w:t>
            </w:r>
            <w:r w:rsidR="006408FF" w:rsidRPr="0087550B">
              <w:rPr>
                <w:rFonts w:ascii="Arial" w:eastAsia="Times New Roman" w:hAnsi="Arial" w:cs="Arial"/>
                <w:b/>
                <w:bCs/>
                <w:szCs w:val="20"/>
              </w:rPr>
              <w:t xml:space="preserve">dag d. </w:t>
            </w:r>
            <w:r w:rsidR="0018126A" w:rsidRPr="0087550B">
              <w:rPr>
                <w:rFonts w:ascii="Arial" w:eastAsia="Times New Roman" w:hAnsi="Arial" w:cs="Arial"/>
                <w:b/>
                <w:bCs/>
                <w:szCs w:val="20"/>
              </w:rPr>
              <w:t>3</w:t>
            </w:r>
            <w:r w:rsidR="005E4168" w:rsidRPr="0087550B">
              <w:rPr>
                <w:rFonts w:ascii="Arial" w:eastAsia="Times New Roman" w:hAnsi="Arial" w:cs="Arial"/>
                <w:b/>
                <w:bCs/>
                <w:szCs w:val="20"/>
              </w:rPr>
              <w:t>0</w:t>
            </w:r>
            <w:r w:rsidR="0018126A" w:rsidRPr="0087550B">
              <w:rPr>
                <w:rFonts w:ascii="Arial" w:eastAsia="Times New Roman" w:hAnsi="Arial" w:cs="Arial"/>
                <w:b/>
                <w:bCs/>
                <w:szCs w:val="20"/>
              </w:rPr>
              <w:t>. oktober</w:t>
            </w:r>
          </w:p>
          <w:p w14:paraId="6B54D252" w14:textId="1C1A00CA" w:rsidR="00323B63" w:rsidRPr="00323B63" w:rsidRDefault="00323B63" w:rsidP="0087550B">
            <w:pPr>
              <w:spacing w:line="240" w:lineRule="auto"/>
              <w:ind w:right="-1"/>
              <w:rPr>
                <w:rFonts w:ascii="Arial" w:eastAsia="Times New Roman" w:hAnsi="Arial" w:cs="Arial"/>
                <w:b/>
                <w:bCs/>
                <w:szCs w:val="20"/>
                <w:lang w:eastAsia="da-DK"/>
              </w:rPr>
            </w:pPr>
            <w:hyperlink r:id="rId11" w:history="1">
              <w:r w:rsidRPr="00323B63">
                <w:rPr>
                  <w:rFonts w:ascii="Arial" w:eastAsia="Times New Roman" w:hAnsi="Arial" w:cs="Arial"/>
                  <w:b/>
                  <w:bCs/>
                  <w:szCs w:val="20"/>
                  <w:lang w:eastAsia="da-DK"/>
                </w:rPr>
                <w:t>Dæmoni</w:t>
              </w:r>
            </w:hyperlink>
            <w:r w:rsidRPr="00323B63">
              <w:rPr>
                <w:rFonts w:ascii="Arial" w:eastAsia="Times New Roman" w:hAnsi="Arial" w:cs="Arial"/>
                <w:b/>
                <w:bCs/>
                <w:szCs w:val="20"/>
                <w:lang w:eastAsia="da-DK"/>
              </w:rPr>
              <w:t>,</w:t>
            </w:r>
            <w:r w:rsidRPr="0087550B">
              <w:rPr>
                <w:rFonts w:ascii="Arial" w:eastAsia="Times New Roman" w:hAnsi="Arial" w:cs="Arial"/>
                <w:b/>
                <w:bCs/>
                <w:szCs w:val="20"/>
                <w:lang w:eastAsia="da-DK"/>
              </w:rPr>
              <w:t xml:space="preserve"> </w:t>
            </w:r>
            <w:hyperlink r:id="rId12" w:history="1">
              <w:r w:rsidRPr="0087550B">
                <w:rPr>
                  <w:rFonts w:ascii="Arial" w:eastAsia="Times New Roman" w:hAnsi="Arial" w:cs="Arial"/>
                  <w:b/>
                  <w:bCs/>
                  <w:szCs w:val="20"/>
                  <w:lang w:eastAsia="da-DK"/>
                </w:rPr>
                <w:t>f</w:t>
              </w:r>
              <w:r w:rsidRPr="00323B63">
                <w:rPr>
                  <w:rFonts w:ascii="Arial" w:eastAsia="Times New Roman" w:hAnsi="Arial" w:cs="Arial"/>
                  <w:b/>
                  <w:bCs/>
                  <w:szCs w:val="20"/>
                  <w:lang w:eastAsia="da-DK"/>
                </w:rPr>
                <w:t>lygtning</w:t>
              </w:r>
            </w:hyperlink>
            <w:r w:rsidRPr="00323B63">
              <w:rPr>
                <w:rFonts w:ascii="Arial" w:eastAsia="Times New Roman" w:hAnsi="Arial" w:cs="Arial"/>
                <w:b/>
                <w:bCs/>
                <w:szCs w:val="20"/>
                <w:lang w:eastAsia="da-DK"/>
              </w:rPr>
              <w:t>, </w:t>
            </w:r>
            <w:hyperlink r:id="rId13" w:history="1">
              <w:r w:rsidRPr="0087550B">
                <w:rPr>
                  <w:rFonts w:ascii="Arial" w:eastAsia="Times New Roman" w:hAnsi="Arial" w:cs="Arial"/>
                  <w:b/>
                  <w:bCs/>
                  <w:szCs w:val="20"/>
                  <w:lang w:eastAsia="da-DK"/>
                </w:rPr>
                <w:t>p</w:t>
              </w:r>
              <w:r w:rsidRPr="00323B63">
                <w:rPr>
                  <w:rFonts w:ascii="Arial" w:eastAsia="Times New Roman" w:hAnsi="Arial" w:cs="Arial"/>
                  <w:b/>
                  <w:bCs/>
                  <w:szCs w:val="20"/>
                  <w:lang w:eastAsia="da-DK"/>
                </w:rPr>
                <w:t>enge</w:t>
              </w:r>
            </w:hyperlink>
            <w:r w:rsidRPr="00323B63">
              <w:rPr>
                <w:rFonts w:ascii="Arial" w:eastAsia="Times New Roman" w:hAnsi="Arial" w:cs="Arial"/>
                <w:b/>
                <w:bCs/>
                <w:szCs w:val="20"/>
                <w:lang w:eastAsia="da-DK"/>
              </w:rPr>
              <w:t>,</w:t>
            </w:r>
            <w:r w:rsidRPr="0087550B">
              <w:rPr>
                <w:rFonts w:ascii="Arial" w:eastAsia="Times New Roman" w:hAnsi="Arial" w:cs="Arial"/>
                <w:b/>
                <w:bCs/>
                <w:szCs w:val="20"/>
                <w:lang w:eastAsia="da-DK"/>
              </w:rPr>
              <w:t xml:space="preserve"> </w:t>
            </w:r>
            <w:hyperlink r:id="rId14" w:history="1">
              <w:r w:rsidRPr="0087550B">
                <w:rPr>
                  <w:rFonts w:ascii="Arial" w:eastAsia="Times New Roman" w:hAnsi="Arial" w:cs="Arial"/>
                  <w:b/>
                  <w:bCs/>
                  <w:szCs w:val="20"/>
                  <w:lang w:eastAsia="da-DK"/>
                </w:rPr>
                <w:t>b</w:t>
              </w:r>
              <w:r w:rsidRPr="00323B63">
                <w:rPr>
                  <w:rFonts w:ascii="Arial" w:eastAsia="Times New Roman" w:hAnsi="Arial" w:cs="Arial"/>
                  <w:b/>
                  <w:bCs/>
                  <w:szCs w:val="20"/>
                  <w:lang w:eastAsia="da-DK"/>
                </w:rPr>
                <w:t>edrag</w:t>
              </w:r>
            </w:hyperlink>
            <w:r w:rsidRPr="00323B63">
              <w:rPr>
                <w:rFonts w:ascii="Arial" w:eastAsia="Times New Roman" w:hAnsi="Arial" w:cs="Arial"/>
                <w:b/>
                <w:bCs/>
                <w:szCs w:val="20"/>
                <w:lang w:eastAsia="da-DK"/>
              </w:rPr>
              <w:t>,</w:t>
            </w:r>
            <w:r w:rsidRPr="0087550B">
              <w:rPr>
                <w:rFonts w:ascii="Arial" w:eastAsia="Times New Roman" w:hAnsi="Arial" w:cs="Arial"/>
                <w:b/>
                <w:bCs/>
                <w:szCs w:val="20"/>
                <w:lang w:eastAsia="da-DK"/>
              </w:rPr>
              <w:t xml:space="preserve"> </w:t>
            </w:r>
            <w:hyperlink r:id="rId15" w:history="1">
              <w:r w:rsidRPr="0087550B">
                <w:rPr>
                  <w:rFonts w:ascii="Arial" w:eastAsia="Times New Roman" w:hAnsi="Arial" w:cs="Arial"/>
                  <w:b/>
                  <w:bCs/>
                  <w:szCs w:val="20"/>
                  <w:lang w:eastAsia="da-DK"/>
                </w:rPr>
                <w:t>m</w:t>
              </w:r>
              <w:r w:rsidRPr="00323B63">
                <w:rPr>
                  <w:rFonts w:ascii="Arial" w:eastAsia="Times New Roman" w:hAnsi="Arial" w:cs="Arial"/>
                  <w:b/>
                  <w:bCs/>
                  <w:szCs w:val="20"/>
                  <w:lang w:eastAsia="da-DK"/>
                </w:rPr>
                <w:t>enneskesyn</w:t>
              </w:r>
            </w:hyperlink>
            <w:r w:rsidRPr="00323B63">
              <w:rPr>
                <w:rFonts w:ascii="Arial" w:eastAsia="Times New Roman" w:hAnsi="Arial" w:cs="Arial"/>
                <w:b/>
                <w:bCs/>
                <w:szCs w:val="20"/>
                <w:lang w:eastAsia="da-DK"/>
              </w:rPr>
              <w:t>,</w:t>
            </w:r>
          </w:p>
          <w:p w14:paraId="6D566B98" w14:textId="77777777" w:rsidR="00EA16A3" w:rsidRPr="0087550B" w:rsidRDefault="00AF6B43" w:rsidP="0087550B">
            <w:pPr>
              <w:ind w:right="-1"/>
              <w:rPr>
                <w:rFonts w:ascii="Arial" w:eastAsia="Times New Roman" w:hAnsi="Arial" w:cs="Arial"/>
                <w:b/>
                <w:bCs/>
                <w:szCs w:val="20"/>
              </w:rPr>
            </w:pPr>
            <w:r w:rsidRPr="0087550B">
              <w:rPr>
                <w:rFonts w:ascii="Arial" w:eastAsia="Times New Roman" w:hAnsi="Arial" w:cs="Arial"/>
                <w:b/>
                <w:bCs/>
                <w:szCs w:val="20"/>
              </w:rPr>
              <w:t xml:space="preserve">– </w:t>
            </w:r>
            <w:r w:rsidR="00116168" w:rsidRPr="0087550B">
              <w:rPr>
                <w:rFonts w:ascii="Arial" w:eastAsia="Times New Roman" w:hAnsi="Arial" w:cs="Arial"/>
                <w:b/>
                <w:bCs/>
                <w:szCs w:val="20"/>
              </w:rPr>
              <w:t>121</w:t>
            </w:r>
            <w:r w:rsidRPr="0087550B">
              <w:rPr>
                <w:rFonts w:ascii="Arial" w:eastAsia="Times New Roman" w:hAnsi="Arial" w:cs="Arial"/>
                <w:b/>
                <w:bCs/>
                <w:szCs w:val="20"/>
              </w:rPr>
              <w:t xml:space="preserve"> min. </w:t>
            </w:r>
            <w:r w:rsidR="00887250" w:rsidRPr="0087550B">
              <w:rPr>
                <w:rFonts w:ascii="Arial" w:eastAsia="Times New Roman" w:hAnsi="Arial" w:cs="Arial"/>
                <w:b/>
                <w:bCs/>
                <w:szCs w:val="20"/>
              </w:rPr>
              <w:t>–</w:t>
            </w:r>
            <w:r w:rsidR="00323B63" w:rsidRPr="0087550B">
              <w:rPr>
                <w:rFonts w:ascii="Arial" w:eastAsia="Times New Roman" w:hAnsi="Arial" w:cs="Arial"/>
                <w:b/>
                <w:bCs/>
                <w:szCs w:val="20"/>
              </w:rPr>
              <w:t xml:space="preserve"> Italiens, fransk, belgisk</w:t>
            </w:r>
          </w:p>
          <w:p w14:paraId="7A1EAEC7" w14:textId="09CF35FA" w:rsidR="006408FF" w:rsidRPr="0087550B" w:rsidRDefault="00887250" w:rsidP="0087550B">
            <w:pPr>
              <w:ind w:right="-1"/>
              <w:rPr>
                <w:rFonts w:ascii="Arial" w:eastAsia="Times New Roman" w:hAnsi="Arial" w:cs="Arial"/>
                <w:szCs w:val="20"/>
                <w:lang w:eastAsia="da-DK"/>
              </w:rPr>
            </w:pPr>
            <w:r w:rsidRPr="00887250">
              <w:rPr>
                <w:rFonts w:ascii="Arial" w:eastAsia="Times New Roman" w:hAnsi="Arial" w:cs="Arial"/>
                <w:szCs w:val="20"/>
                <w:lang w:eastAsia="da-DK"/>
              </w:rPr>
              <w:t>Filmen 'Io Capitano' giver et rørende og gribende indblik i de udfordringer, som migranter står over for i deres søgen efter en bedre fremtid. </w:t>
            </w:r>
            <w:r w:rsidRPr="0087550B">
              <w:rPr>
                <w:rFonts w:ascii="Arial" w:eastAsia="Times New Roman" w:hAnsi="Arial" w:cs="Arial"/>
                <w:szCs w:val="20"/>
                <w:lang w:eastAsia="da-DK"/>
              </w:rPr>
              <w:t xml:space="preserve"> </w:t>
            </w:r>
            <w:r w:rsidRPr="00887250">
              <w:rPr>
                <w:rFonts w:ascii="Arial" w:eastAsia="Times New Roman" w:hAnsi="Arial" w:cs="Arial"/>
                <w:szCs w:val="20"/>
                <w:lang w:eastAsia="da-DK"/>
              </w:rPr>
              <w:t xml:space="preserve">Migrantdramaet fortælles fra perspektivet af to unge senegalesiske drenge, der begiver sig ud på en rejse fra Vestafrika til Italien. Det, der starter som et eventyr for fætrene </w:t>
            </w:r>
            <w:proofErr w:type="spellStart"/>
            <w:r w:rsidRPr="00887250">
              <w:rPr>
                <w:rFonts w:ascii="Arial" w:eastAsia="Times New Roman" w:hAnsi="Arial" w:cs="Arial"/>
                <w:szCs w:val="20"/>
                <w:lang w:eastAsia="da-DK"/>
              </w:rPr>
              <w:t>Seydou</w:t>
            </w:r>
            <w:proofErr w:type="spellEnd"/>
            <w:r w:rsidRPr="00887250">
              <w:rPr>
                <w:rFonts w:ascii="Arial" w:eastAsia="Times New Roman" w:hAnsi="Arial" w:cs="Arial"/>
                <w:szCs w:val="20"/>
                <w:lang w:eastAsia="da-DK"/>
              </w:rPr>
              <w:t xml:space="preserve"> og Moussa udvikler sig til afpresning, udnyttelse og død på deres tur nordpå gennem Niger og Libyen til Middelhavets rand</w:t>
            </w:r>
            <w:commentRangeEnd w:id="0"/>
            <w:r w:rsidR="00323B63" w:rsidRPr="0087550B">
              <w:rPr>
                <w:rStyle w:val="Kommentarhenvisning"/>
                <w:rFonts w:ascii="Arial" w:hAnsi="Arial" w:cs="Arial"/>
                <w:sz w:val="20"/>
                <w:szCs w:val="20"/>
              </w:rPr>
              <w:commentReference w:id="0"/>
            </w:r>
          </w:p>
        </w:tc>
      </w:tr>
      <w:tr w:rsidR="006408FF" w:rsidRPr="0087550B" w14:paraId="5AFC0650" w14:textId="77777777" w:rsidTr="00887250">
        <w:trPr>
          <w:trHeight w:val="299"/>
        </w:trPr>
        <w:tc>
          <w:tcPr>
            <w:tcW w:w="2410" w:type="dxa"/>
            <w:tcBorders>
              <w:top w:val="single" w:sz="4" w:space="0" w:color="auto"/>
              <w:left w:val="single" w:sz="4" w:space="0" w:color="auto"/>
              <w:bottom w:val="single" w:sz="4" w:space="0" w:color="auto"/>
              <w:right w:val="single" w:sz="4" w:space="0" w:color="auto"/>
            </w:tcBorders>
          </w:tcPr>
          <w:p w14:paraId="2D89975A" w14:textId="77777777" w:rsidR="006408FF" w:rsidRPr="0087550B" w:rsidRDefault="006408FF" w:rsidP="0087550B">
            <w:pPr>
              <w:ind w:right="-1"/>
              <w:rPr>
                <w:rFonts w:ascii="Arial" w:eastAsia="Times New Roman" w:hAnsi="Arial" w:cs="Arial"/>
                <w:b/>
                <w:bCs/>
                <w:szCs w:val="20"/>
              </w:rPr>
            </w:pPr>
            <w:r w:rsidRPr="0087550B">
              <w:rPr>
                <w:rFonts w:ascii="Arial" w:eastAsia="Times New Roman" w:hAnsi="Arial" w:cs="Arial"/>
                <w:b/>
                <w:bCs/>
                <w:szCs w:val="20"/>
              </w:rPr>
              <w:t>Instruktør</w:t>
            </w:r>
          </w:p>
        </w:tc>
        <w:tc>
          <w:tcPr>
            <w:tcW w:w="7371" w:type="dxa"/>
            <w:tcBorders>
              <w:top w:val="single" w:sz="4" w:space="0" w:color="auto"/>
              <w:left w:val="single" w:sz="4" w:space="0" w:color="auto"/>
              <w:bottom w:val="single" w:sz="4" w:space="0" w:color="auto"/>
              <w:right w:val="single" w:sz="4" w:space="0" w:color="auto"/>
            </w:tcBorders>
          </w:tcPr>
          <w:p w14:paraId="1280319D" w14:textId="32C2807E" w:rsidR="006408FF" w:rsidRPr="0087550B" w:rsidRDefault="00887250" w:rsidP="0087550B">
            <w:pPr>
              <w:ind w:right="-1"/>
              <w:rPr>
                <w:rFonts w:ascii="Arial" w:eastAsia="Times New Roman" w:hAnsi="Arial" w:cs="Arial"/>
                <w:szCs w:val="20"/>
              </w:rPr>
            </w:pPr>
            <w:hyperlink r:id="rId20" w:history="1">
              <w:r w:rsidRPr="0087550B">
                <w:rPr>
                  <w:rFonts w:ascii="Arial" w:hAnsi="Arial" w:cs="Arial"/>
                  <w:szCs w:val="20"/>
                  <w:u w:val="single"/>
                </w:rPr>
                <w:t>Matteo Garrone</w:t>
              </w:r>
            </w:hyperlink>
          </w:p>
        </w:tc>
      </w:tr>
      <w:tr w:rsidR="006408FF" w:rsidRPr="00BA1FE8" w14:paraId="232BB5EB" w14:textId="77777777" w:rsidTr="00F63952">
        <w:tc>
          <w:tcPr>
            <w:tcW w:w="2410" w:type="dxa"/>
            <w:tcBorders>
              <w:top w:val="single" w:sz="4" w:space="0" w:color="auto"/>
              <w:left w:val="single" w:sz="4" w:space="0" w:color="auto"/>
              <w:bottom w:val="single" w:sz="4" w:space="0" w:color="auto"/>
              <w:right w:val="single" w:sz="4" w:space="0" w:color="auto"/>
            </w:tcBorders>
          </w:tcPr>
          <w:p w14:paraId="118B0056" w14:textId="77777777" w:rsidR="006408FF" w:rsidRPr="0087550B" w:rsidRDefault="006408FF" w:rsidP="0087550B">
            <w:pPr>
              <w:ind w:right="-1"/>
              <w:rPr>
                <w:rFonts w:ascii="Arial" w:eastAsia="Times New Roman" w:hAnsi="Arial" w:cs="Arial"/>
                <w:b/>
                <w:bCs/>
                <w:szCs w:val="20"/>
              </w:rPr>
            </w:pPr>
            <w:r w:rsidRPr="0087550B">
              <w:rPr>
                <w:rFonts w:ascii="Arial" w:eastAsia="Times New Roman" w:hAnsi="Arial" w:cs="Arial"/>
                <w:b/>
                <w:bCs/>
                <w:szCs w:val="20"/>
              </w:rPr>
              <w:t>Medvirkende</w:t>
            </w:r>
          </w:p>
        </w:tc>
        <w:tc>
          <w:tcPr>
            <w:tcW w:w="7371" w:type="dxa"/>
            <w:tcBorders>
              <w:top w:val="single" w:sz="4" w:space="0" w:color="auto"/>
              <w:left w:val="single" w:sz="4" w:space="0" w:color="auto"/>
              <w:bottom w:val="single" w:sz="4" w:space="0" w:color="auto"/>
              <w:right w:val="single" w:sz="4" w:space="0" w:color="auto"/>
            </w:tcBorders>
          </w:tcPr>
          <w:p w14:paraId="1C988B7B" w14:textId="385142C7" w:rsidR="006408FF" w:rsidRPr="0087550B" w:rsidRDefault="00887250" w:rsidP="0087550B">
            <w:pPr>
              <w:spacing w:before="100" w:beforeAutospacing="1" w:after="100" w:afterAutospacing="1" w:line="240" w:lineRule="auto"/>
              <w:ind w:right="-1"/>
              <w:outlineLvl w:val="4"/>
              <w:rPr>
                <w:rFonts w:ascii="Arial" w:eastAsia="Times New Roman" w:hAnsi="Arial" w:cs="Arial"/>
                <w:szCs w:val="20"/>
                <w:lang w:val="en-US" w:eastAsia="da-DK"/>
              </w:rPr>
            </w:pPr>
            <w:r w:rsidRPr="0087550B">
              <w:rPr>
                <w:rFonts w:ascii="Arial" w:hAnsi="Arial" w:cs="Arial"/>
                <w:szCs w:val="20"/>
                <w:lang w:val="en-US"/>
              </w:rPr>
              <w:t>Seydou Sarr, Moustapha Fall, Issaka Sawadogo, Hichem Yacoubi</w:t>
            </w:r>
          </w:p>
        </w:tc>
      </w:tr>
    </w:tbl>
    <w:p w14:paraId="5EEEAFBE" w14:textId="77777777" w:rsidR="006408FF" w:rsidRPr="0087550B" w:rsidRDefault="006408FF" w:rsidP="0087550B">
      <w:pPr>
        <w:ind w:right="-1"/>
        <w:rPr>
          <w:rFonts w:ascii="Arial" w:hAnsi="Arial" w:cs="Arial"/>
          <w:b/>
          <w:szCs w:val="20"/>
          <w:lang w:val="en-US"/>
        </w:rPr>
      </w:pPr>
    </w:p>
    <w:tbl>
      <w:tblPr>
        <w:tblW w:w="9781" w:type="dxa"/>
        <w:tblInd w:w="-5" w:type="dxa"/>
        <w:tblLayout w:type="fixed"/>
        <w:tblLook w:val="00A0" w:firstRow="1" w:lastRow="0" w:firstColumn="1" w:lastColumn="0" w:noHBand="0" w:noVBand="0"/>
      </w:tblPr>
      <w:tblGrid>
        <w:gridCol w:w="2410"/>
        <w:gridCol w:w="7371"/>
      </w:tblGrid>
      <w:tr w:rsidR="006408FF" w:rsidRPr="0087550B" w14:paraId="21C80009" w14:textId="77777777" w:rsidTr="0087550B">
        <w:tc>
          <w:tcPr>
            <w:tcW w:w="2410" w:type="dxa"/>
            <w:tcBorders>
              <w:top w:val="single" w:sz="4" w:space="0" w:color="auto"/>
              <w:left w:val="single" w:sz="4" w:space="0" w:color="auto"/>
              <w:bottom w:val="single" w:sz="4" w:space="0" w:color="auto"/>
              <w:right w:val="single" w:sz="4" w:space="0" w:color="auto"/>
            </w:tcBorders>
          </w:tcPr>
          <w:p w14:paraId="05D8EEC8" w14:textId="08EB6ADA" w:rsidR="006408FF" w:rsidRPr="0087550B" w:rsidRDefault="00D81979" w:rsidP="0087550B">
            <w:pPr>
              <w:ind w:left="37" w:right="-1"/>
              <w:jc w:val="center"/>
              <w:rPr>
                <w:rFonts w:ascii="Arial" w:eastAsia="Times New Roman" w:hAnsi="Arial" w:cs="Arial"/>
                <w:b/>
                <w:bCs/>
                <w:szCs w:val="20"/>
              </w:rPr>
            </w:pPr>
            <w:r>
              <w:rPr>
                <w:noProof/>
              </w:rPr>
              <w:drawing>
                <wp:inline distT="0" distB="0" distL="0" distR="0" wp14:anchorId="4A6EF427" wp14:editId="714071F4">
                  <wp:extent cx="1437005" cy="2085975"/>
                  <wp:effectExtent l="0" t="0" r="0" b="9525"/>
                  <wp:docPr id="6" name="Billede 4" descr="The Man Who Knew Infinity (2015) - I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Man Who Knew Infinity (2015) - IMD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7767" cy="2087081"/>
                          </a:xfrm>
                          <a:prstGeom prst="rect">
                            <a:avLst/>
                          </a:prstGeom>
                          <a:noFill/>
                          <a:ln>
                            <a:noFill/>
                          </a:ln>
                        </pic:spPr>
                      </pic:pic>
                    </a:graphicData>
                  </a:graphic>
                </wp:inline>
              </w:drawing>
            </w:r>
          </w:p>
        </w:tc>
        <w:tc>
          <w:tcPr>
            <w:tcW w:w="7371" w:type="dxa"/>
            <w:tcBorders>
              <w:top w:val="single" w:sz="4" w:space="0" w:color="auto"/>
              <w:left w:val="single" w:sz="4" w:space="0" w:color="auto"/>
              <w:bottom w:val="single" w:sz="4" w:space="0" w:color="auto"/>
              <w:right w:val="single" w:sz="4" w:space="0" w:color="auto"/>
            </w:tcBorders>
          </w:tcPr>
          <w:p w14:paraId="6E4D3191" w14:textId="57A1FD38" w:rsidR="006408FF" w:rsidRPr="0087550B" w:rsidRDefault="00323B63" w:rsidP="0087550B">
            <w:pPr>
              <w:ind w:right="-1"/>
              <w:rPr>
                <w:rFonts w:ascii="Arial" w:eastAsia="Times New Roman" w:hAnsi="Arial" w:cs="Arial"/>
                <w:b/>
                <w:bCs/>
                <w:szCs w:val="20"/>
                <w:lang w:val="en-US"/>
              </w:rPr>
            </w:pPr>
            <w:r w:rsidRPr="0087550B">
              <w:rPr>
                <w:rFonts w:ascii="Arial" w:eastAsia="Times New Roman" w:hAnsi="Arial" w:cs="Arial"/>
                <w:b/>
                <w:bCs/>
                <w:szCs w:val="20"/>
                <w:lang w:val="en-US"/>
              </w:rPr>
              <w:t>The man who</w:t>
            </w:r>
            <w:r w:rsidR="005E4168" w:rsidRPr="0087550B">
              <w:rPr>
                <w:rFonts w:ascii="Arial" w:eastAsia="Times New Roman" w:hAnsi="Arial" w:cs="Arial"/>
                <w:b/>
                <w:bCs/>
                <w:szCs w:val="20"/>
                <w:lang w:val="en-US"/>
              </w:rPr>
              <w:t xml:space="preserve"> knew</w:t>
            </w:r>
            <w:r w:rsidRPr="0087550B">
              <w:rPr>
                <w:rFonts w:ascii="Arial" w:eastAsia="Times New Roman" w:hAnsi="Arial" w:cs="Arial"/>
                <w:b/>
                <w:bCs/>
                <w:szCs w:val="20"/>
                <w:lang w:val="en-US"/>
              </w:rPr>
              <w:t xml:space="preserve"> infinity </w:t>
            </w:r>
            <w:r w:rsidR="006408FF" w:rsidRPr="0087550B">
              <w:rPr>
                <w:rFonts w:ascii="Arial" w:eastAsia="Times New Roman" w:hAnsi="Arial" w:cs="Arial"/>
                <w:b/>
                <w:bCs/>
                <w:szCs w:val="20"/>
                <w:lang w:val="en-US"/>
              </w:rPr>
              <w:t xml:space="preserve">– </w:t>
            </w:r>
            <w:r w:rsidR="00117BBF" w:rsidRPr="0087550B">
              <w:rPr>
                <w:rFonts w:ascii="Arial" w:eastAsia="Times New Roman" w:hAnsi="Arial" w:cs="Arial"/>
                <w:b/>
                <w:bCs/>
                <w:szCs w:val="20"/>
                <w:lang w:val="en-US"/>
              </w:rPr>
              <w:t>Torsdag</w:t>
            </w:r>
            <w:r w:rsidR="006408FF" w:rsidRPr="0087550B">
              <w:rPr>
                <w:rFonts w:ascii="Arial" w:eastAsia="Times New Roman" w:hAnsi="Arial" w:cs="Arial"/>
                <w:b/>
                <w:bCs/>
                <w:szCs w:val="20"/>
                <w:lang w:val="en-US"/>
              </w:rPr>
              <w:t xml:space="preserve"> d. 2</w:t>
            </w:r>
            <w:r w:rsidRPr="0087550B">
              <w:rPr>
                <w:rFonts w:ascii="Arial" w:eastAsia="Times New Roman" w:hAnsi="Arial" w:cs="Arial"/>
                <w:b/>
                <w:bCs/>
                <w:szCs w:val="20"/>
                <w:lang w:val="en-US"/>
              </w:rPr>
              <w:t>1</w:t>
            </w:r>
            <w:r w:rsidR="006408FF" w:rsidRPr="0087550B">
              <w:rPr>
                <w:rFonts w:ascii="Arial" w:eastAsia="Times New Roman" w:hAnsi="Arial" w:cs="Arial"/>
                <w:b/>
                <w:bCs/>
                <w:szCs w:val="20"/>
                <w:lang w:val="en-US"/>
              </w:rPr>
              <w:t>. november</w:t>
            </w:r>
          </w:p>
          <w:p w14:paraId="14DE2CB0" w14:textId="77777777" w:rsidR="00EA16A3" w:rsidRPr="0087550B" w:rsidRDefault="00117BBF" w:rsidP="0087550B">
            <w:pPr>
              <w:tabs>
                <w:tab w:val="left" w:pos="3570"/>
              </w:tabs>
              <w:ind w:right="-1"/>
              <w:rPr>
                <w:rFonts w:ascii="Arial" w:eastAsia="Times New Roman" w:hAnsi="Arial" w:cs="Arial"/>
                <w:b/>
                <w:bCs/>
                <w:szCs w:val="20"/>
              </w:rPr>
            </w:pPr>
            <w:r w:rsidRPr="0087550B">
              <w:rPr>
                <w:rFonts w:ascii="Arial" w:eastAsia="Times New Roman" w:hAnsi="Arial" w:cs="Arial"/>
                <w:b/>
                <w:bCs/>
                <w:szCs w:val="20"/>
              </w:rPr>
              <w:t>Drama, dokumentar</w:t>
            </w:r>
            <w:r w:rsidR="006408FF" w:rsidRPr="0087550B">
              <w:rPr>
                <w:rFonts w:ascii="Arial" w:eastAsia="Times New Roman" w:hAnsi="Arial" w:cs="Arial"/>
                <w:b/>
                <w:bCs/>
                <w:szCs w:val="20"/>
              </w:rPr>
              <w:t xml:space="preserve"> – </w:t>
            </w:r>
            <w:r w:rsidR="00116168" w:rsidRPr="0087550B">
              <w:rPr>
                <w:rFonts w:ascii="Arial" w:eastAsia="Times New Roman" w:hAnsi="Arial" w:cs="Arial"/>
                <w:b/>
                <w:bCs/>
                <w:szCs w:val="20"/>
              </w:rPr>
              <w:t>1</w:t>
            </w:r>
            <w:r w:rsidRPr="0087550B">
              <w:rPr>
                <w:rFonts w:ascii="Arial" w:eastAsia="Times New Roman" w:hAnsi="Arial" w:cs="Arial"/>
                <w:b/>
                <w:bCs/>
                <w:szCs w:val="20"/>
              </w:rPr>
              <w:t>20</w:t>
            </w:r>
            <w:r w:rsidR="00116168" w:rsidRPr="0087550B">
              <w:rPr>
                <w:rFonts w:ascii="Arial" w:eastAsia="Times New Roman" w:hAnsi="Arial" w:cs="Arial"/>
                <w:b/>
                <w:bCs/>
                <w:szCs w:val="20"/>
              </w:rPr>
              <w:t xml:space="preserve"> </w:t>
            </w:r>
            <w:r w:rsidR="006408FF" w:rsidRPr="0087550B">
              <w:rPr>
                <w:rFonts w:ascii="Arial" w:eastAsia="Times New Roman" w:hAnsi="Arial" w:cs="Arial"/>
                <w:b/>
                <w:bCs/>
                <w:szCs w:val="20"/>
              </w:rPr>
              <w:t xml:space="preserve">min. </w:t>
            </w:r>
            <w:r w:rsidR="00317EF8" w:rsidRPr="0087550B">
              <w:rPr>
                <w:rFonts w:ascii="Arial" w:eastAsia="Times New Roman" w:hAnsi="Arial" w:cs="Arial"/>
                <w:b/>
                <w:bCs/>
                <w:szCs w:val="20"/>
              </w:rPr>
              <w:t>–</w:t>
            </w:r>
            <w:r w:rsidR="006408FF" w:rsidRPr="0087550B">
              <w:rPr>
                <w:rFonts w:ascii="Arial" w:eastAsia="Times New Roman" w:hAnsi="Arial" w:cs="Arial"/>
                <w:b/>
                <w:bCs/>
                <w:szCs w:val="20"/>
              </w:rPr>
              <w:t xml:space="preserve"> </w:t>
            </w:r>
            <w:r w:rsidR="00D72D0D" w:rsidRPr="0087550B">
              <w:rPr>
                <w:rFonts w:ascii="Arial" w:eastAsia="Times New Roman" w:hAnsi="Arial" w:cs="Arial"/>
                <w:b/>
                <w:bCs/>
                <w:szCs w:val="20"/>
              </w:rPr>
              <w:t>USA</w:t>
            </w:r>
            <w:r w:rsidR="00EA16A3" w:rsidRPr="0087550B">
              <w:rPr>
                <w:rFonts w:ascii="Arial" w:eastAsia="Times New Roman" w:hAnsi="Arial" w:cs="Arial"/>
                <w:b/>
                <w:bCs/>
                <w:szCs w:val="20"/>
              </w:rPr>
              <w:tab/>
            </w:r>
          </w:p>
          <w:p w14:paraId="409EA90C" w14:textId="1A464552" w:rsidR="006408FF" w:rsidRPr="0087550B" w:rsidRDefault="00317EF8" w:rsidP="0087550B">
            <w:pPr>
              <w:tabs>
                <w:tab w:val="left" w:pos="3570"/>
              </w:tabs>
              <w:ind w:right="-1"/>
              <w:rPr>
                <w:rFonts w:ascii="Arial" w:eastAsia="Times New Roman" w:hAnsi="Arial" w:cs="Arial"/>
                <w:szCs w:val="20"/>
                <w:lang w:eastAsia="da-DK"/>
              </w:rPr>
            </w:pPr>
            <w:r w:rsidRPr="00317EF8">
              <w:rPr>
                <w:rFonts w:ascii="Arial" w:eastAsia="Times New Roman" w:hAnsi="Arial" w:cs="Arial"/>
                <w:szCs w:val="20"/>
                <w:lang w:eastAsia="da-DK"/>
              </w:rPr>
              <w:t xml:space="preserve">Den unge, uskolede matematiker Srinivasa Ramanujan inviteres af professor G. H. Hardy til universitetet i Cambridge. Ramanujans teorier skal afprøves, men han møder stor modstand hos den etablerede, akademiske verden både </w:t>
            </w:r>
            <w:proofErr w:type="spellStart"/>
            <w:r w:rsidRPr="00317EF8">
              <w:rPr>
                <w:rFonts w:ascii="Arial" w:eastAsia="Times New Roman" w:hAnsi="Arial" w:cs="Arial"/>
                <w:szCs w:val="20"/>
                <w:lang w:eastAsia="da-DK"/>
              </w:rPr>
              <w:t>p.g.a</w:t>
            </w:r>
            <w:proofErr w:type="spellEnd"/>
            <w:r w:rsidRPr="00317EF8">
              <w:rPr>
                <w:rFonts w:ascii="Arial" w:eastAsia="Times New Roman" w:hAnsi="Arial" w:cs="Arial"/>
                <w:szCs w:val="20"/>
                <w:lang w:eastAsia="da-DK"/>
              </w:rPr>
              <w:t xml:space="preserve">. hans utraditionelle tilgang til matematikken, men også </w:t>
            </w:r>
            <w:r w:rsidRPr="0087550B">
              <w:rPr>
                <w:rFonts w:ascii="Arial" w:eastAsia="Times New Roman" w:hAnsi="Arial" w:cs="Arial"/>
                <w:szCs w:val="20"/>
                <w:lang w:eastAsia="da-DK"/>
              </w:rPr>
              <w:t>pga.</w:t>
            </w:r>
            <w:r w:rsidRPr="00317EF8">
              <w:rPr>
                <w:rFonts w:ascii="Arial" w:eastAsia="Times New Roman" w:hAnsi="Arial" w:cs="Arial"/>
                <w:szCs w:val="20"/>
                <w:lang w:eastAsia="da-DK"/>
              </w:rPr>
              <w:t xml:space="preserve"> hans indiske baggrund</w:t>
            </w:r>
            <w:r w:rsidRPr="0087550B">
              <w:rPr>
                <w:rFonts w:ascii="Arial" w:eastAsia="Times New Roman" w:hAnsi="Arial" w:cs="Arial"/>
                <w:szCs w:val="20"/>
                <w:lang w:eastAsia="da-DK"/>
              </w:rPr>
              <w:t>.</w:t>
            </w:r>
          </w:p>
        </w:tc>
      </w:tr>
      <w:tr w:rsidR="006408FF" w:rsidRPr="0087550B" w14:paraId="31875785" w14:textId="77777777" w:rsidTr="0087550B">
        <w:tc>
          <w:tcPr>
            <w:tcW w:w="2410" w:type="dxa"/>
            <w:tcBorders>
              <w:top w:val="single" w:sz="4" w:space="0" w:color="auto"/>
              <w:left w:val="single" w:sz="4" w:space="0" w:color="auto"/>
              <w:bottom w:val="single" w:sz="4" w:space="0" w:color="auto"/>
              <w:right w:val="single" w:sz="4" w:space="0" w:color="auto"/>
            </w:tcBorders>
          </w:tcPr>
          <w:p w14:paraId="6C060CA1" w14:textId="77777777" w:rsidR="006408FF" w:rsidRPr="0087550B" w:rsidRDefault="006408FF" w:rsidP="0087550B">
            <w:pPr>
              <w:ind w:right="-1"/>
              <w:rPr>
                <w:rFonts w:ascii="Arial" w:eastAsia="Times New Roman" w:hAnsi="Arial" w:cs="Arial"/>
                <w:b/>
                <w:bCs/>
                <w:szCs w:val="20"/>
              </w:rPr>
            </w:pPr>
            <w:r w:rsidRPr="0087550B">
              <w:rPr>
                <w:rFonts w:ascii="Arial" w:eastAsia="Times New Roman" w:hAnsi="Arial" w:cs="Arial"/>
                <w:b/>
                <w:bCs/>
                <w:szCs w:val="20"/>
              </w:rPr>
              <w:t>Instruktør</w:t>
            </w:r>
          </w:p>
        </w:tc>
        <w:tc>
          <w:tcPr>
            <w:tcW w:w="7371" w:type="dxa"/>
            <w:tcBorders>
              <w:top w:val="single" w:sz="4" w:space="0" w:color="auto"/>
              <w:left w:val="single" w:sz="4" w:space="0" w:color="auto"/>
              <w:bottom w:val="single" w:sz="4" w:space="0" w:color="auto"/>
              <w:right w:val="single" w:sz="4" w:space="0" w:color="auto"/>
            </w:tcBorders>
          </w:tcPr>
          <w:p w14:paraId="3F1F5EDF" w14:textId="08EC2828" w:rsidR="006408FF" w:rsidRPr="0087550B" w:rsidRDefault="00116168" w:rsidP="0087550B">
            <w:pPr>
              <w:ind w:right="-1"/>
              <w:rPr>
                <w:rFonts w:ascii="Arial" w:eastAsia="Times New Roman" w:hAnsi="Arial" w:cs="Arial"/>
                <w:szCs w:val="20"/>
              </w:rPr>
            </w:pPr>
            <w:r w:rsidRPr="0087550B">
              <w:rPr>
                <w:rFonts w:ascii="Arial" w:hAnsi="Arial" w:cs="Arial"/>
                <w:szCs w:val="20"/>
              </w:rPr>
              <w:t>Dayna Goldfine</w:t>
            </w:r>
          </w:p>
        </w:tc>
      </w:tr>
      <w:tr w:rsidR="006408FF" w:rsidRPr="00BA1FE8" w14:paraId="1011CD8C" w14:textId="77777777" w:rsidTr="0087550B">
        <w:trPr>
          <w:trHeight w:val="70"/>
        </w:trPr>
        <w:tc>
          <w:tcPr>
            <w:tcW w:w="2410" w:type="dxa"/>
            <w:tcBorders>
              <w:top w:val="single" w:sz="4" w:space="0" w:color="auto"/>
              <w:left w:val="single" w:sz="4" w:space="0" w:color="auto"/>
              <w:bottom w:val="single" w:sz="4" w:space="0" w:color="auto"/>
              <w:right w:val="single" w:sz="4" w:space="0" w:color="auto"/>
            </w:tcBorders>
          </w:tcPr>
          <w:p w14:paraId="3035603C" w14:textId="77777777" w:rsidR="006408FF" w:rsidRPr="0087550B" w:rsidRDefault="006408FF" w:rsidP="0087550B">
            <w:pPr>
              <w:ind w:right="-1"/>
              <w:rPr>
                <w:rFonts w:ascii="Arial" w:eastAsia="Times New Roman" w:hAnsi="Arial" w:cs="Arial"/>
                <w:b/>
                <w:bCs/>
                <w:szCs w:val="20"/>
              </w:rPr>
            </w:pPr>
            <w:r w:rsidRPr="0087550B">
              <w:rPr>
                <w:rFonts w:ascii="Arial" w:eastAsia="Times New Roman" w:hAnsi="Arial" w:cs="Arial"/>
                <w:b/>
                <w:bCs/>
                <w:szCs w:val="20"/>
              </w:rPr>
              <w:t>Medvirkende</w:t>
            </w:r>
          </w:p>
        </w:tc>
        <w:tc>
          <w:tcPr>
            <w:tcW w:w="7371" w:type="dxa"/>
            <w:tcBorders>
              <w:top w:val="single" w:sz="4" w:space="0" w:color="auto"/>
              <w:left w:val="single" w:sz="4" w:space="0" w:color="auto"/>
              <w:bottom w:val="single" w:sz="4" w:space="0" w:color="auto"/>
              <w:right w:val="single" w:sz="4" w:space="0" w:color="auto"/>
            </w:tcBorders>
          </w:tcPr>
          <w:p w14:paraId="0AB9AC40" w14:textId="6C7E751B" w:rsidR="006408FF" w:rsidRPr="0087550B" w:rsidRDefault="00317EF8" w:rsidP="0087550B">
            <w:pPr>
              <w:spacing w:line="240" w:lineRule="auto"/>
              <w:ind w:right="-1"/>
              <w:rPr>
                <w:rFonts w:ascii="Arial" w:eastAsia="Times New Roman" w:hAnsi="Arial" w:cs="Arial"/>
                <w:szCs w:val="20"/>
                <w:lang w:val="en-US" w:eastAsia="da-DK"/>
              </w:rPr>
            </w:pPr>
            <w:r w:rsidRPr="0087550B">
              <w:rPr>
                <w:rFonts w:ascii="Arial" w:eastAsia="Times New Roman" w:hAnsi="Arial" w:cs="Arial"/>
                <w:szCs w:val="20"/>
                <w:lang w:val="en-US" w:eastAsia="da-DK"/>
              </w:rPr>
              <w:t>Dev Patel, Jeromy Irons, Stephen Fry, Toby &gt;Jones</w:t>
            </w:r>
          </w:p>
        </w:tc>
      </w:tr>
    </w:tbl>
    <w:p w14:paraId="4D3A291B" w14:textId="727B0F1A" w:rsidR="006408FF" w:rsidRDefault="0087550B" w:rsidP="0087550B">
      <w:pPr>
        <w:tabs>
          <w:tab w:val="left" w:pos="2127"/>
        </w:tabs>
        <w:ind w:right="-1"/>
        <w:rPr>
          <w:rFonts w:ascii="Arial" w:hAnsi="Arial" w:cs="Arial"/>
          <w:szCs w:val="20"/>
          <w:lang w:val="en-US"/>
        </w:rPr>
      </w:pPr>
      <w:r>
        <w:rPr>
          <w:rFonts w:ascii="Arial" w:hAnsi="Arial" w:cs="Arial"/>
          <w:szCs w:val="20"/>
          <w:lang w:val="en-US"/>
        </w:rPr>
        <w:br/>
      </w:r>
    </w:p>
    <w:p w14:paraId="60B66184" w14:textId="77777777" w:rsidR="0087550B" w:rsidRPr="0087550B" w:rsidRDefault="0087550B" w:rsidP="0087550B">
      <w:pPr>
        <w:tabs>
          <w:tab w:val="left" w:pos="2127"/>
        </w:tabs>
        <w:ind w:right="-1"/>
        <w:rPr>
          <w:rFonts w:ascii="Arial" w:hAnsi="Arial" w:cs="Arial"/>
          <w:szCs w:val="20"/>
          <w:lang w:val="en-US"/>
        </w:rPr>
      </w:pPr>
    </w:p>
    <w:tbl>
      <w:tblPr>
        <w:tblpPr w:leftFromText="141" w:rightFromText="141" w:vertAnchor="text" w:tblpXSpec="right" w:tblpY="1"/>
        <w:tblOverlap w:val="never"/>
        <w:tblW w:w="9638" w:type="dxa"/>
        <w:tblLayout w:type="fixed"/>
        <w:tblLook w:val="00A0" w:firstRow="1" w:lastRow="0" w:firstColumn="1" w:lastColumn="0" w:noHBand="0" w:noVBand="0"/>
      </w:tblPr>
      <w:tblGrid>
        <w:gridCol w:w="2405"/>
        <w:gridCol w:w="7233"/>
      </w:tblGrid>
      <w:tr w:rsidR="006408FF" w:rsidRPr="0087550B" w14:paraId="578DCB08" w14:textId="77777777" w:rsidTr="0087550B">
        <w:tc>
          <w:tcPr>
            <w:tcW w:w="2405" w:type="dxa"/>
            <w:tcBorders>
              <w:top w:val="single" w:sz="4" w:space="0" w:color="auto"/>
              <w:left w:val="single" w:sz="4" w:space="0" w:color="auto"/>
              <w:bottom w:val="single" w:sz="4" w:space="0" w:color="auto"/>
              <w:right w:val="single" w:sz="4" w:space="0" w:color="auto"/>
            </w:tcBorders>
          </w:tcPr>
          <w:p w14:paraId="4B47C6C0" w14:textId="36D9F0BF" w:rsidR="006408FF" w:rsidRPr="0087550B" w:rsidRDefault="00D81979" w:rsidP="0087550B">
            <w:pPr>
              <w:ind w:right="-1"/>
              <w:jc w:val="center"/>
              <w:rPr>
                <w:rFonts w:ascii="Arial" w:eastAsia="Times New Roman" w:hAnsi="Arial" w:cs="Arial"/>
                <w:b/>
                <w:bCs/>
                <w:szCs w:val="20"/>
              </w:rPr>
            </w:pPr>
            <w:r>
              <w:rPr>
                <w:noProof/>
              </w:rPr>
              <w:drawing>
                <wp:inline distT="0" distB="0" distL="0" distR="0" wp14:anchorId="61F59E6F" wp14:editId="6741F274">
                  <wp:extent cx="1316055" cy="1952625"/>
                  <wp:effectExtent l="0" t="0" r="0" b="0"/>
                  <wp:docPr id="5" name="Billede 3" descr="Madeleines Paris - Grand Teat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deleines Paris - Grand Teatre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7278" cy="1954440"/>
                          </a:xfrm>
                          <a:prstGeom prst="rect">
                            <a:avLst/>
                          </a:prstGeom>
                          <a:noFill/>
                          <a:ln>
                            <a:noFill/>
                          </a:ln>
                        </pic:spPr>
                      </pic:pic>
                    </a:graphicData>
                  </a:graphic>
                </wp:inline>
              </w:drawing>
            </w:r>
          </w:p>
        </w:tc>
        <w:tc>
          <w:tcPr>
            <w:tcW w:w="7233" w:type="dxa"/>
            <w:tcBorders>
              <w:top w:val="single" w:sz="4" w:space="0" w:color="auto"/>
              <w:left w:val="single" w:sz="4" w:space="0" w:color="auto"/>
              <w:bottom w:val="single" w:sz="4" w:space="0" w:color="auto"/>
              <w:right w:val="single" w:sz="4" w:space="0" w:color="auto"/>
            </w:tcBorders>
          </w:tcPr>
          <w:p w14:paraId="1BA09AB4" w14:textId="548F7900" w:rsidR="006408FF" w:rsidRPr="0087550B" w:rsidRDefault="00317EF8" w:rsidP="0087550B">
            <w:pPr>
              <w:ind w:right="-1"/>
              <w:rPr>
                <w:rFonts w:ascii="Arial" w:eastAsia="Times New Roman" w:hAnsi="Arial" w:cs="Arial"/>
                <w:b/>
                <w:bCs/>
                <w:szCs w:val="20"/>
              </w:rPr>
            </w:pPr>
            <w:r w:rsidRPr="0087550B">
              <w:rPr>
                <w:rFonts w:ascii="Arial" w:eastAsia="Times New Roman" w:hAnsi="Arial" w:cs="Arial"/>
                <w:b/>
                <w:bCs/>
                <w:szCs w:val="20"/>
              </w:rPr>
              <w:t xml:space="preserve">Madeleines Paris </w:t>
            </w:r>
            <w:r w:rsidR="006408FF" w:rsidRPr="0087550B">
              <w:rPr>
                <w:rFonts w:ascii="Arial" w:eastAsia="Times New Roman" w:hAnsi="Arial" w:cs="Arial"/>
                <w:b/>
                <w:bCs/>
                <w:szCs w:val="20"/>
              </w:rPr>
              <w:t xml:space="preserve">– Mandag d. </w:t>
            </w:r>
            <w:r w:rsidRPr="0087550B">
              <w:rPr>
                <w:rFonts w:ascii="Arial" w:eastAsia="Times New Roman" w:hAnsi="Arial" w:cs="Arial"/>
                <w:b/>
                <w:bCs/>
                <w:szCs w:val="20"/>
              </w:rPr>
              <w:t>6</w:t>
            </w:r>
            <w:r w:rsidR="006408FF" w:rsidRPr="0087550B">
              <w:rPr>
                <w:rFonts w:ascii="Arial" w:eastAsia="Times New Roman" w:hAnsi="Arial" w:cs="Arial"/>
                <w:b/>
                <w:bCs/>
                <w:szCs w:val="20"/>
              </w:rPr>
              <w:t>. januar</w:t>
            </w:r>
          </w:p>
          <w:p w14:paraId="7B5BB4E4" w14:textId="2CD9C7D8" w:rsidR="006408FF" w:rsidRPr="0087550B" w:rsidRDefault="00317EF8" w:rsidP="0087550B">
            <w:pPr>
              <w:tabs>
                <w:tab w:val="left" w:pos="736"/>
              </w:tabs>
              <w:ind w:right="-1"/>
              <w:rPr>
                <w:rFonts w:ascii="Arial" w:eastAsia="Times New Roman" w:hAnsi="Arial" w:cs="Arial"/>
                <w:b/>
                <w:bCs/>
                <w:szCs w:val="20"/>
              </w:rPr>
            </w:pPr>
            <w:r w:rsidRPr="0087550B">
              <w:rPr>
                <w:rFonts w:ascii="Arial" w:eastAsia="Times New Roman" w:hAnsi="Arial" w:cs="Arial"/>
                <w:b/>
                <w:bCs/>
                <w:szCs w:val="20"/>
              </w:rPr>
              <w:t>Drama</w:t>
            </w:r>
            <w:r w:rsidR="006408FF" w:rsidRPr="0087550B">
              <w:rPr>
                <w:rFonts w:ascii="Arial" w:eastAsia="Times New Roman" w:hAnsi="Arial" w:cs="Arial"/>
                <w:b/>
                <w:bCs/>
                <w:szCs w:val="20"/>
              </w:rPr>
              <w:t xml:space="preserve">– </w:t>
            </w:r>
            <w:r w:rsidR="00EA16A3" w:rsidRPr="0087550B">
              <w:rPr>
                <w:rFonts w:ascii="Arial" w:eastAsia="Times New Roman" w:hAnsi="Arial" w:cs="Arial"/>
                <w:b/>
                <w:bCs/>
                <w:szCs w:val="20"/>
              </w:rPr>
              <w:t>91</w:t>
            </w:r>
            <w:r w:rsidR="006408FF" w:rsidRPr="0087550B">
              <w:rPr>
                <w:rFonts w:ascii="Arial" w:eastAsia="Times New Roman" w:hAnsi="Arial" w:cs="Arial"/>
                <w:b/>
                <w:bCs/>
                <w:szCs w:val="20"/>
              </w:rPr>
              <w:t xml:space="preserve"> min. – </w:t>
            </w:r>
            <w:r w:rsidRPr="0087550B">
              <w:rPr>
                <w:rFonts w:ascii="Arial" w:eastAsia="Times New Roman" w:hAnsi="Arial" w:cs="Arial"/>
                <w:b/>
                <w:bCs/>
                <w:szCs w:val="20"/>
              </w:rPr>
              <w:t>Fransk</w:t>
            </w:r>
          </w:p>
          <w:p w14:paraId="0837964D" w14:textId="4131B30E" w:rsidR="006408FF" w:rsidRPr="0087550B" w:rsidRDefault="00EA16A3" w:rsidP="0087550B">
            <w:pPr>
              <w:tabs>
                <w:tab w:val="left" w:pos="736"/>
              </w:tabs>
              <w:ind w:right="-1"/>
              <w:rPr>
                <w:rFonts w:ascii="Arial" w:eastAsia="Times New Roman" w:hAnsi="Arial" w:cs="Arial"/>
                <w:b/>
                <w:bCs/>
                <w:szCs w:val="20"/>
              </w:rPr>
            </w:pPr>
            <w:r w:rsidRPr="0087550B">
              <w:rPr>
                <w:rFonts w:ascii="Arial" w:hAnsi="Arial" w:cs="Arial"/>
                <w:szCs w:val="20"/>
              </w:rPr>
              <w:t>92-årige Madeleine bestiller en taxa, der skal køre hende til det hjem, hvor hun skal tilbringe sin sidste tid. Taxachaufføren Charles, der henter Madeleine, har et godt hjerte, men kæmper med det hele – også med økonomien. Da Madeleine ikke har travlt med at komme frem, tager de en lang omvej gennem Paris’ fantastiske gader. En tur der udvikler sig til at blive uforglemmelig for dem begge. Sløret løftes for Madeleines forbløffende liv, og et unikt venskab spirer mellem de to. Et venskab, der ændrer deres liv for altid. Med lige dele latter og tårer er ’Madeleines Paris’ en uimodståelig fortælling om livets forunderlige veje.</w:t>
            </w:r>
          </w:p>
        </w:tc>
      </w:tr>
      <w:tr w:rsidR="006408FF" w:rsidRPr="0087550B" w14:paraId="582DE718" w14:textId="77777777" w:rsidTr="0087550B">
        <w:tc>
          <w:tcPr>
            <w:tcW w:w="2405" w:type="dxa"/>
            <w:tcBorders>
              <w:top w:val="single" w:sz="4" w:space="0" w:color="auto"/>
              <w:left w:val="single" w:sz="4" w:space="0" w:color="auto"/>
              <w:bottom w:val="single" w:sz="4" w:space="0" w:color="auto"/>
              <w:right w:val="single" w:sz="4" w:space="0" w:color="auto"/>
            </w:tcBorders>
          </w:tcPr>
          <w:p w14:paraId="75B2E18C" w14:textId="77777777" w:rsidR="006408FF" w:rsidRPr="0087550B" w:rsidRDefault="006408FF" w:rsidP="0087550B">
            <w:pPr>
              <w:ind w:right="-1"/>
              <w:rPr>
                <w:rFonts w:ascii="Arial" w:eastAsia="Times New Roman" w:hAnsi="Arial" w:cs="Arial"/>
                <w:b/>
                <w:bCs/>
                <w:szCs w:val="20"/>
              </w:rPr>
            </w:pPr>
            <w:r w:rsidRPr="0087550B">
              <w:rPr>
                <w:rFonts w:ascii="Arial" w:eastAsia="Times New Roman" w:hAnsi="Arial" w:cs="Arial"/>
                <w:b/>
                <w:bCs/>
                <w:szCs w:val="20"/>
              </w:rPr>
              <w:t>Instruktør</w:t>
            </w:r>
          </w:p>
        </w:tc>
        <w:tc>
          <w:tcPr>
            <w:tcW w:w="7233" w:type="dxa"/>
            <w:tcBorders>
              <w:top w:val="single" w:sz="4" w:space="0" w:color="auto"/>
              <w:left w:val="single" w:sz="4" w:space="0" w:color="auto"/>
              <w:bottom w:val="single" w:sz="4" w:space="0" w:color="auto"/>
              <w:right w:val="single" w:sz="4" w:space="0" w:color="auto"/>
            </w:tcBorders>
          </w:tcPr>
          <w:p w14:paraId="6A83AA6C" w14:textId="489DE3C7" w:rsidR="006408FF" w:rsidRPr="0087550B" w:rsidRDefault="00D72D0D" w:rsidP="0087550B">
            <w:pPr>
              <w:ind w:right="-1"/>
              <w:rPr>
                <w:rFonts w:ascii="Arial" w:eastAsia="Times New Roman" w:hAnsi="Arial" w:cs="Arial"/>
                <w:szCs w:val="20"/>
              </w:rPr>
            </w:pPr>
            <w:hyperlink r:id="rId23" w:history="1">
              <w:r w:rsidRPr="0087550B">
                <w:rPr>
                  <w:rFonts w:ascii="Arial" w:hAnsi="Arial" w:cs="Arial"/>
                  <w:szCs w:val="20"/>
                </w:rPr>
                <w:t>Juho Kuosmanen</w:t>
              </w:r>
            </w:hyperlink>
          </w:p>
        </w:tc>
      </w:tr>
      <w:tr w:rsidR="006408FF" w:rsidRPr="0087550B" w14:paraId="6BDF36E1" w14:textId="77777777" w:rsidTr="0087550B">
        <w:trPr>
          <w:trHeight w:val="70"/>
        </w:trPr>
        <w:tc>
          <w:tcPr>
            <w:tcW w:w="2405" w:type="dxa"/>
            <w:tcBorders>
              <w:top w:val="single" w:sz="4" w:space="0" w:color="auto"/>
              <w:left w:val="single" w:sz="4" w:space="0" w:color="auto"/>
              <w:bottom w:val="single" w:sz="4" w:space="0" w:color="auto"/>
              <w:right w:val="single" w:sz="4" w:space="0" w:color="auto"/>
            </w:tcBorders>
          </w:tcPr>
          <w:p w14:paraId="74077934" w14:textId="77777777" w:rsidR="006408FF" w:rsidRPr="0087550B" w:rsidRDefault="006408FF" w:rsidP="0087550B">
            <w:pPr>
              <w:ind w:right="-1"/>
              <w:rPr>
                <w:rFonts w:ascii="Arial" w:eastAsia="Times New Roman" w:hAnsi="Arial" w:cs="Arial"/>
                <w:b/>
                <w:bCs/>
                <w:szCs w:val="20"/>
              </w:rPr>
            </w:pPr>
            <w:r w:rsidRPr="0087550B">
              <w:rPr>
                <w:rFonts w:ascii="Arial" w:eastAsia="Times New Roman" w:hAnsi="Arial" w:cs="Arial"/>
                <w:b/>
                <w:bCs/>
                <w:szCs w:val="20"/>
              </w:rPr>
              <w:t>Medvirkende</w:t>
            </w:r>
          </w:p>
        </w:tc>
        <w:tc>
          <w:tcPr>
            <w:tcW w:w="7233" w:type="dxa"/>
            <w:tcBorders>
              <w:top w:val="single" w:sz="4" w:space="0" w:color="auto"/>
              <w:left w:val="single" w:sz="4" w:space="0" w:color="auto"/>
              <w:bottom w:val="single" w:sz="4" w:space="0" w:color="auto"/>
              <w:right w:val="single" w:sz="4" w:space="0" w:color="auto"/>
            </w:tcBorders>
          </w:tcPr>
          <w:p w14:paraId="5DC1B8E6" w14:textId="03846E4C" w:rsidR="006408FF" w:rsidRPr="0087550B" w:rsidRDefault="00D72D0D" w:rsidP="0087550B">
            <w:pPr>
              <w:ind w:right="-1"/>
              <w:rPr>
                <w:rFonts w:ascii="Arial" w:eastAsia="Times New Roman" w:hAnsi="Arial" w:cs="Arial"/>
                <w:szCs w:val="20"/>
                <w:lang w:val="en-US"/>
              </w:rPr>
            </w:pPr>
            <w:hyperlink r:id="rId24" w:history="1">
              <w:r w:rsidRPr="0087550B">
                <w:rPr>
                  <w:rFonts w:ascii="Arial" w:eastAsia="Times New Roman" w:hAnsi="Arial" w:cs="Arial"/>
                  <w:szCs w:val="20"/>
                  <w:lang w:eastAsia="da-DK"/>
                </w:rPr>
                <w:t>Seidi Haarla</w:t>
              </w:r>
            </w:hyperlink>
            <w:r w:rsidRPr="0087550B">
              <w:rPr>
                <w:rFonts w:ascii="Arial" w:eastAsia="Times New Roman" w:hAnsi="Arial" w:cs="Arial"/>
                <w:szCs w:val="20"/>
                <w:lang w:eastAsia="da-DK"/>
              </w:rPr>
              <w:t xml:space="preserve">, </w:t>
            </w:r>
            <w:hyperlink r:id="rId25" w:history="1">
              <w:r w:rsidRPr="0087550B">
                <w:rPr>
                  <w:rFonts w:ascii="Arial" w:eastAsia="Times New Roman" w:hAnsi="Arial" w:cs="Arial"/>
                  <w:szCs w:val="20"/>
                  <w:lang w:eastAsia="da-DK"/>
                </w:rPr>
                <w:t>Yuriy Borisov</w:t>
              </w:r>
            </w:hyperlink>
          </w:p>
        </w:tc>
      </w:tr>
    </w:tbl>
    <w:p w14:paraId="6D494215" w14:textId="6723C48E" w:rsidR="006408FF" w:rsidRPr="0087550B" w:rsidRDefault="00EA16A3" w:rsidP="0087550B">
      <w:pPr>
        <w:ind w:right="-1"/>
        <w:rPr>
          <w:rFonts w:ascii="Arial" w:hAnsi="Arial" w:cs="Arial"/>
          <w:szCs w:val="20"/>
          <w:lang w:val="en-US"/>
        </w:rPr>
      </w:pPr>
      <w:r w:rsidRPr="0087550B">
        <w:rPr>
          <w:rFonts w:ascii="Arial" w:hAnsi="Arial" w:cs="Arial"/>
          <w:szCs w:val="20"/>
          <w:lang w:val="en-US"/>
        </w:rPr>
        <w:br w:type="textWrapping" w:clear="all"/>
      </w:r>
    </w:p>
    <w:tbl>
      <w:tblPr>
        <w:tblW w:w="9781" w:type="dxa"/>
        <w:tblInd w:w="-5" w:type="dxa"/>
        <w:tblLayout w:type="fixed"/>
        <w:tblLook w:val="00A0" w:firstRow="1" w:lastRow="0" w:firstColumn="1" w:lastColumn="0" w:noHBand="0" w:noVBand="0"/>
      </w:tblPr>
      <w:tblGrid>
        <w:gridCol w:w="2410"/>
        <w:gridCol w:w="7371"/>
      </w:tblGrid>
      <w:tr w:rsidR="006408FF" w:rsidRPr="0087550B" w14:paraId="1EE3FD98" w14:textId="77777777" w:rsidTr="0087550B">
        <w:tc>
          <w:tcPr>
            <w:tcW w:w="2410" w:type="dxa"/>
            <w:tcBorders>
              <w:top w:val="single" w:sz="4" w:space="0" w:color="auto"/>
              <w:left w:val="single" w:sz="4" w:space="0" w:color="auto"/>
              <w:bottom w:val="single" w:sz="4" w:space="0" w:color="auto"/>
              <w:right w:val="single" w:sz="4" w:space="0" w:color="auto"/>
            </w:tcBorders>
          </w:tcPr>
          <w:p w14:paraId="2E7912A5" w14:textId="4B2168BA" w:rsidR="006408FF" w:rsidRPr="0087550B" w:rsidRDefault="00D81979" w:rsidP="0087550B">
            <w:pPr>
              <w:ind w:right="-1"/>
              <w:jc w:val="center"/>
              <w:rPr>
                <w:rFonts w:ascii="Arial" w:eastAsia="Times New Roman" w:hAnsi="Arial" w:cs="Arial"/>
                <w:b/>
                <w:bCs/>
                <w:szCs w:val="20"/>
              </w:rPr>
            </w:pPr>
            <w:r w:rsidRPr="00D81979">
              <w:rPr>
                <w:rFonts w:ascii="Arial" w:hAnsi="Arial" w:cs="Arial"/>
                <w:noProof/>
                <w:szCs w:val="20"/>
              </w:rPr>
              <w:lastRenderedPageBreak/>
              <w:drawing>
                <wp:inline distT="0" distB="0" distL="0" distR="0" wp14:anchorId="34FFE134" wp14:editId="1484F115">
                  <wp:extent cx="1393190" cy="2066925"/>
                  <wp:effectExtent l="0" t="0" r="0" b="9525"/>
                  <wp:docPr id="180143890" name="Billede 1" descr="Perfect Days - Grand Teat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fect Days - Grand Teatre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3190" cy="2066925"/>
                          </a:xfrm>
                          <a:prstGeom prst="rect">
                            <a:avLst/>
                          </a:prstGeom>
                          <a:noFill/>
                          <a:ln>
                            <a:noFill/>
                          </a:ln>
                        </pic:spPr>
                      </pic:pic>
                    </a:graphicData>
                  </a:graphic>
                </wp:inline>
              </w:drawing>
            </w:r>
          </w:p>
        </w:tc>
        <w:tc>
          <w:tcPr>
            <w:tcW w:w="7371" w:type="dxa"/>
            <w:tcBorders>
              <w:top w:val="single" w:sz="4" w:space="0" w:color="auto"/>
              <w:left w:val="single" w:sz="4" w:space="0" w:color="auto"/>
              <w:bottom w:val="single" w:sz="4" w:space="0" w:color="auto"/>
              <w:right w:val="single" w:sz="4" w:space="0" w:color="auto"/>
            </w:tcBorders>
          </w:tcPr>
          <w:p w14:paraId="75CD16E2" w14:textId="56C18730" w:rsidR="006408FF" w:rsidRPr="0087550B" w:rsidRDefault="00EA16A3" w:rsidP="0087550B">
            <w:pPr>
              <w:ind w:right="-1"/>
              <w:rPr>
                <w:rFonts w:ascii="Arial" w:eastAsia="Times New Roman" w:hAnsi="Arial" w:cs="Arial"/>
                <w:szCs w:val="20"/>
              </w:rPr>
            </w:pPr>
            <w:r w:rsidRPr="0087550B">
              <w:rPr>
                <w:rFonts w:ascii="Arial" w:eastAsia="Times New Roman" w:hAnsi="Arial" w:cs="Arial"/>
                <w:szCs w:val="20"/>
              </w:rPr>
              <w:t xml:space="preserve">Perfect </w:t>
            </w:r>
            <w:proofErr w:type="spellStart"/>
            <w:r w:rsidRPr="0087550B">
              <w:rPr>
                <w:rFonts w:ascii="Arial" w:eastAsia="Times New Roman" w:hAnsi="Arial" w:cs="Arial"/>
                <w:szCs w:val="20"/>
              </w:rPr>
              <w:t>days</w:t>
            </w:r>
            <w:proofErr w:type="spellEnd"/>
            <w:r w:rsidR="006408FF" w:rsidRPr="0087550B">
              <w:rPr>
                <w:rFonts w:ascii="Arial" w:eastAsia="Times New Roman" w:hAnsi="Arial" w:cs="Arial"/>
                <w:szCs w:val="20"/>
              </w:rPr>
              <w:t xml:space="preserve"> – </w:t>
            </w:r>
            <w:r w:rsidRPr="0087550B">
              <w:rPr>
                <w:rFonts w:ascii="Arial" w:eastAsia="Times New Roman" w:hAnsi="Arial" w:cs="Arial"/>
                <w:szCs w:val="20"/>
              </w:rPr>
              <w:t>To</w:t>
            </w:r>
            <w:r w:rsidR="006408FF" w:rsidRPr="0087550B">
              <w:rPr>
                <w:rFonts w:ascii="Arial" w:eastAsia="Times New Roman" w:hAnsi="Arial" w:cs="Arial"/>
                <w:szCs w:val="20"/>
              </w:rPr>
              <w:t>rsdag d. 3</w:t>
            </w:r>
            <w:r w:rsidR="00CD6A19" w:rsidRPr="0087550B">
              <w:rPr>
                <w:rFonts w:ascii="Arial" w:eastAsia="Times New Roman" w:hAnsi="Arial" w:cs="Arial"/>
                <w:szCs w:val="20"/>
              </w:rPr>
              <w:t>0</w:t>
            </w:r>
            <w:r w:rsidR="006408FF" w:rsidRPr="0087550B">
              <w:rPr>
                <w:rFonts w:ascii="Arial" w:eastAsia="Times New Roman" w:hAnsi="Arial" w:cs="Arial"/>
                <w:szCs w:val="20"/>
              </w:rPr>
              <w:t xml:space="preserve">. </w:t>
            </w:r>
            <w:r w:rsidR="006146DF" w:rsidRPr="0087550B">
              <w:rPr>
                <w:rFonts w:ascii="Arial" w:eastAsia="Times New Roman" w:hAnsi="Arial" w:cs="Arial"/>
                <w:szCs w:val="20"/>
              </w:rPr>
              <w:t>j</w:t>
            </w:r>
            <w:r w:rsidR="006408FF" w:rsidRPr="0087550B">
              <w:rPr>
                <w:rFonts w:ascii="Arial" w:eastAsia="Times New Roman" w:hAnsi="Arial" w:cs="Arial"/>
                <w:szCs w:val="20"/>
              </w:rPr>
              <w:t>anuar</w:t>
            </w:r>
            <w:r w:rsidR="006146DF" w:rsidRPr="0087550B">
              <w:rPr>
                <w:rFonts w:ascii="Arial" w:eastAsia="Times New Roman" w:hAnsi="Arial" w:cs="Arial"/>
                <w:szCs w:val="20"/>
              </w:rPr>
              <w:t xml:space="preserve"> </w:t>
            </w:r>
          </w:p>
          <w:p w14:paraId="7B9B80E8" w14:textId="60272993" w:rsidR="006146DF" w:rsidRPr="0087550B" w:rsidRDefault="006408FF" w:rsidP="0087550B">
            <w:pPr>
              <w:ind w:right="-1"/>
              <w:rPr>
                <w:rFonts w:ascii="Arial" w:eastAsia="Times New Roman" w:hAnsi="Arial" w:cs="Arial"/>
                <w:szCs w:val="20"/>
              </w:rPr>
            </w:pPr>
            <w:r w:rsidRPr="0087550B">
              <w:rPr>
                <w:rFonts w:ascii="Arial" w:eastAsia="Times New Roman" w:hAnsi="Arial" w:cs="Arial"/>
                <w:szCs w:val="20"/>
              </w:rPr>
              <w:t>Drama – 1</w:t>
            </w:r>
            <w:r w:rsidR="006146DF" w:rsidRPr="0087550B">
              <w:rPr>
                <w:rFonts w:ascii="Arial" w:eastAsia="Times New Roman" w:hAnsi="Arial" w:cs="Arial"/>
                <w:szCs w:val="20"/>
              </w:rPr>
              <w:t>23</w:t>
            </w:r>
            <w:r w:rsidRPr="0087550B">
              <w:rPr>
                <w:rFonts w:ascii="Arial" w:eastAsia="Times New Roman" w:hAnsi="Arial" w:cs="Arial"/>
                <w:szCs w:val="20"/>
              </w:rPr>
              <w:t xml:space="preserve"> min. – </w:t>
            </w:r>
            <w:r w:rsidR="00017233">
              <w:rPr>
                <w:rFonts w:ascii="Arial" w:eastAsia="Times New Roman" w:hAnsi="Arial" w:cs="Arial"/>
                <w:szCs w:val="20"/>
              </w:rPr>
              <w:t>Japansk</w:t>
            </w:r>
          </w:p>
          <w:p w14:paraId="41C7891D" w14:textId="25EBBE88" w:rsidR="006408FF" w:rsidRPr="0087550B" w:rsidRDefault="006146DF" w:rsidP="0087550B">
            <w:pPr>
              <w:ind w:right="-1"/>
              <w:rPr>
                <w:rFonts w:ascii="Arial" w:eastAsia="Times New Roman" w:hAnsi="Arial" w:cs="Arial"/>
                <w:szCs w:val="20"/>
              </w:rPr>
            </w:pPr>
            <w:r w:rsidRPr="0087550B">
              <w:rPr>
                <w:rFonts w:ascii="Arial" w:eastAsia="Times New Roman" w:hAnsi="Arial" w:cs="Arial"/>
                <w:szCs w:val="20"/>
              </w:rPr>
              <w:t xml:space="preserve">Perfect følger </w:t>
            </w:r>
            <w:proofErr w:type="spellStart"/>
            <w:r w:rsidRPr="0087550B">
              <w:rPr>
                <w:rFonts w:ascii="Arial" w:eastAsia="Times New Roman" w:hAnsi="Arial" w:cs="Arial"/>
                <w:szCs w:val="20"/>
              </w:rPr>
              <w:t>Hirayama</w:t>
            </w:r>
            <w:proofErr w:type="spellEnd"/>
            <w:r w:rsidRPr="0087550B">
              <w:rPr>
                <w:rFonts w:ascii="Arial" w:eastAsia="Times New Roman" w:hAnsi="Arial" w:cs="Arial"/>
                <w:szCs w:val="20"/>
              </w:rPr>
              <w:t xml:space="preserve"> </w:t>
            </w:r>
            <w:r w:rsidRPr="0087550B">
              <w:rPr>
                <w:rFonts w:ascii="Arial" w:hAnsi="Arial" w:cs="Arial"/>
                <w:szCs w:val="20"/>
              </w:rPr>
              <w:t xml:space="preserve">og hans liv som rengøringshjælp på Tokyos offentlige toiletter. </w:t>
            </w:r>
            <w:proofErr w:type="spellStart"/>
            <w:r w:rsidRPr="0087550B">
              <w:rPr>
                <w:rFonts w:ascii="Arial" w:hAnsi="Arial" w:cs="Arial"/>
                <w:szCs w:val="20"/>
              </w:rPr>
              <w:t>Hirayama</w:t>
            </w:r>
            <w:proofErr w:type="spellEnd"/>
            <w:r w:rsidRPr="0087550B">
              <w:rPr>
                <w:rFonts w:ascii="Arial" w:hAnsi="Arial" w:cs="Arial"/>
                <w:szCs w:val="20"/>
              </w:rPr>
              <w:t xml:space="preserve"> spiser samme sted hver dag. Han køber bøger i genbrugsbutikken og læser sig i søvn. Og så forsøder han sine køreture (Wim Wenders er og bliver road movie-instruktøren par excellence) med sine kassettebånd med Lou Reed, Patti Smith og hvad han nu sætter pris på. I Wenders’ iscenesættelse vokser de umiddelbart enkle elementer sammen til en smuk, bevægende og såre humanistisk hyldest til livet i al sin hverdagspragt.</w:t>
            </w:r>
          </w:p>
        </w:tc>
      </w:tr>
      <w:tr w:rsidR="006408FF" w:rsidRPr="0087550B" w14:paraId="7FC2114D" w14:textId="77777777" w:rsidTr="0087550B">
        <w:tc>
          <w:tcPr>
            <w:tcW w:w="2410" w:type="dxa"/>
            <w:tcBorders>
              <w:top w:val="single" w:sz="4" w:space="0" w:color="auto"/>
              <w:left w:val="single" w:sz="4" w:space="0" w:color="auto"/>
              <w:bottom w:val="single" w:sz="4" w:space="0" w:color="auto"/>
              <w:right w:val="single" w:sz="4" w:space="0" w:color="auto"/>
            </w:tcBorders>
          </w:tcPr>
          <w:p w14:paraId="2B8484D0" w14:textId="77777777" w:rsidR="006408FF" w:rsidRPr="0087550B" w:rsidRDefault="006408FF" w:rsidP="0087550B">
            <w:pPr>
              <w:ind w:right="-1"/>
              <w:rPr>
                <w:rFonts w:ascii="Arial" w:eastAsia="Times New Roman" w:hAnsi="Arial" w:cs="Arial"/>
                <w:b/>
                <w:bCs/>
                <w:szCs w:val="20"/>
              </w:rPr>
            </w:pPr>
            <w:r w:rsidRPr="0087550B">
              <w:rPr>
                <w:rFonts w:ascii="Arial" w:eastAsia="Times New Roman" w:hAnsi="Arial" w:cs="Arial"/>
                <w:b/>
                <w:bCs/>
                <w:szCs w:val="20"/>
              </w:rPr>
              <w:t>Instruktør</w:t>
            </w:r>
          </w:p>
        </w:tc>
        <w:tc>
          <w:tcPr>
            <w:tcW w:w="7371" w:type="dxa"/>
            <w:tcBorders>
              <w:top w:val="single" w:sz="4" w:space="0" w:color="auto"/>
              <w:left w:val="single" w:sz="4" w:space="0" w:color="auto"/>
              <w:bottom w:val="single" w:sz="4" w:space="0" w:color="auto"/>
              <w:right w:val="single" w:sz="4" w:space="0" w:color="auto"/>
            </w:tcBorders>
          </w:tcPr>
          <w:p w14:paraId="15E7FC2D" w14:textId="7DAB9A12" w:rsidR="006408FF" w:rsidRPr="0087550B" w:rsidRDefault="006146DF" w:rsidP="0087550B">
            <w:pPr>
              <w:ind w:right="-1"/>
              <w:rPr>
                <w:rFonts w:ascii="Arial" w:eastAsia="Times New Roman" w:hAnsi="Arial" w:cs="Arial"/>
                <w:b/>
                <w:bCs/>
                <w:szCs w:val="20"/>
              </w:rPr>
            </w:pPr>
            <w:r w:rsidRPr="0087550B">
              <w:rPr>
                <w:rFonts w:ascii="Arial" w:hAnsi="Arial" w:cs="Arial"/>
                <w:szCs w:val="20"/>
              </w:rPr>
              <w:t>Wim Wenders</w:t>
            </w:r>
          </w:p>
        </w:tc>
      </w:tr>
      <w:tr w:rsidR="006408FF" w:rsidRPr="00BA1FE8" w14:paraId="55B43D2E" w14:textId="77777777" w:rsidTr="0087550B">
        <w:tc>
          <w:tcPr>
            <w:tcW w:w="2410" w:type="dxa"/>
            <w:tcBorders>
              <w:top w:val="single" w:sz="4" w:space="0" w:color="auto"/>
              <w:left w:val="single" w:sz="4" w:space="0" w:color="auto"/>
              <w:bottom w:val="single" w:sz="4" w:space="0" w:color="auto"/>
              <w:right w:val="single" w:sz="4" w:space="0" w:color="auto"/>
            </w:tcBorders>
          </w:tcPr>
          <w:p w14:paraId="531EB7B3" w14:textId="77777777" w:rsidR="006408FF" w:rsidRPr="0087550B" w:rsidRDefault="006408FF" w:rsidP="0087550B">
            <w:pPr>
              <w:ind w:right="-1"/>
              <w:rPr>
                <w:rFonts w:ascii="Arial" w:eastAsia="Times New Roman" w:hAnsi="Arial" w:cs="Arial"/>
                <w:b/>
                <w:bCs/>
                <w:szCs w:val="20"/>
              </w:rPr>
            </w:pPr>
            <w:r w:rsidRPr="0087550B">
              <w:rPr>
                <w:rFonts w:ascii="Arial" w:eastAsia="Times New Roman" w:hAnsi="Arial" w:cs="Arial"/>
                <w:b/>
                <w:bCs/>
                <w:szCs w:val="20"/>
              </w:rPr>
              <w:t>Medvirkende</w:t>
            </w:r>
          </w:p>
        </w:tc>
        <w:tc>
          <w:tcPr>
            <w:tcW w:w="7371" w:type="dxa"/>
            <w:tcBorders>
              <w:top w:val="single" w:sz="4" w:space="0" w:color="auto"/>
              <w:left w:val="single" w:sz="4" w:space="0" w:color="auto"/>
              <w:bottom w:val="single" w:sz="4" w:space="0" w:color="auto"/>
              <w:right w:val="single" w:sz="4" w:space="0" w:color="auto"/>
            </w:tcBorders>
          </w:tcPr>
          <w:p w14:paraId="5C7A2A43" w14:textId="27949BA2" w:rsidR="006408FF" w:rsidRPr="0087550B" w:rsidRDefault="006146DF" w:rsidP="0087550B">
            <w:pPr>
              <w:ind w:right="-1"/>
              <w:rPr>
                <w:rFonts w:ascii="Arial" w:eastAsia="Times New Roman" w:hAnsi="Arial" w:cs="Arial"/>
                <w:b/>
                <w:bCs/>
                <w:szCs w:val="20"/>
                <w:lang w:val="en-US"/>
              </w:rPr>
            </w:pPr>
            <w:proofErr w:type="spellStart"/>
            <w:r w:rsidRPr="0087550B">
              <w:rPr>
                <w:rFonts w:ascii="Arial" w:hAnsi="Arial" w:cs="Arial"/>
                <w:szCs w:val="20"/>
                <w:lang w:val="en-US"/>
              </w:rPr>
              <w:t>Kôji</w:t>
            </w:r>
            <w:proofErr w:type="spellEnd"/>
            <w:r w:rsidRPr="0087550B">
              <w:rPr>
                <w:rFonts w:ascii="Arial" w:hAnsi="Arial" w:cs="Arial"/>
                <w:szCs w:val="20"/>
                <w:lang w:val="en-US"/>
              </w:rPr>
              <w:t xml:space="preserve"> Yakusho, Tokio Emoto, Arisa Nakano</w:t>
            </w:r>
          </w:p>
        </w:tc>
      </w:tr>
    </w:tbl>
    <w:p w14:paraId="7E9BFCAD" w14:textId="77777777" w:rsidR="006408FF" w:rsidRPr="0087550B" w:rsidRDefault="006408FF" w:rsidP="0087550B">
      <w:pPr>
        <w:ind w:right="-1"/>
        <w:rPr>
          <w:rFonts w:ascii="Arial" w:hAnsi="Arial" w:cs="Arial"/>
          <w:szCs w:val="20"/>
          <w:lang w:val="en-US"/>
        </w:rPr>
      </w:pPr>
    </w:p>
    <w:tbl>
      <w:tblPr>
        <w:tblW w:w="9781" w:type="dxa"/>
        <w:tblInd w:w="-5" w:type="dxa"/>
        <w:tblLayout w:type="fixed"/>
        <w:tblLook w:val="00A0" w:firstRow="1" w:lastRow="0" w:firstColumn="1" w:lastColumn="0" w:noHBand="0" w:noVBand="0"/>
      </w:tblPr>
      <w:tblGrid>
        <w:gridCol w:w="2410"/>
        <w:gridCol w:w="7371"/>
      </w:tblGrid>
      <w:tr w:rsidR="006408FF" w:rsidRPr="0087550B" w14:paraId="01389229" w14:textId="77777777" w:rsidTr="0087550B">
        <w:tc>
          <w:tcPr>
            <w:tcW w:w="2410" w:type="dxa"/>
            <w:tcBorders>
              <w:top w:val="single" w:sz="4" w:space="0" w:color="auto"/>
              <w:left w:val="single" w:sz="4" w:space="0" w:color="auto"/>
              <w:bottom w:val="single" w:sz="4" w:space="0" w:color="auto"/>
              <w:right w:val="single" w:sz="4" w:space="0" w:color="auto"/>
            </w:tcBorders>
          </w:tcPr>
          <w:p w14:paraId="4139796D" w14:textId="43484A0C" w:rsidR="006408FF" w:rsidRPr="0087550B" w:rsidRDefault="0087550B" w:rsidP="0087550B">
            <w:pPr>
              <w:ind w:right="-1"/>
              <w:jc w:val="center"/>
              <w:rPr>
                <w:rFonts w:ascii="Arial" w:eastAsia="Times New Roman" w:hAnsi="Arial" w:cs="Arial"/>
                <w:b/>
                <w:bCs/>
                <w:szCs w:val="20"/>
              </w:rPr>
            </w:pPr>
            <w:r>
              <w:rPr>
                <w:noProof/>
              </w:rPr>
              <w:drawing>
                <wp:inline distT="0" distB="0" distL="0" distR="0" wp14:anchorId="474D9755" wp14:editId="3086F8BF">
                  <wp:extent cx="1534327" cy="2276475"/>
                  <wp:effectExtent l="0" t="0" r="8890" b="0"/>
                  <wp:docPr id="2021836397" name="Billede 1" descr="Lærerværelset - Grand Teat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ærerværelset - Grand Teatre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35509" cy="2278229"/>
                          </a:xfrm>
                          <a:prstGeom prst="rect">
                            <a:avLst/>
                          </a:prstGeom>
                          <a:noFill/>
                          <a:ln>
                            <a:noFill/>
                          </a:ln>
                        </pic:spPr>
                      </pic:pic>
                    </a:graphicData>
                  </a:graphic>
                </wp:inline>
              </w:drawing>
            </w:r>
          </w:p>
        </w:tc>
        <w:tc>
          <w:tcPr>
            <w:tcW w:w="7371" w:type="dxa"/>
            <w:tcBorders>
              <w:top w:val="single" w:sz="4" w:space="0" w:color="auto"/>
              <w:left w:val="single" w:sz="4" w:space="0" w:color="auto"/>
              <w:bottom w:val="single" w:sz="4" w:space="0" w:color="auto"/>
              <w:right w:val="single" w:sz="4" w:space="0" w:color="auto"/>
            </w:tcBorders>
          </w:tcPr>
          <w:p w14:paraId="54F418BF" w14:textId="4FBBD595" w:rsidR="006408FF" w:rsidRPr="0087550B" w:rsidRDefault="007B5A2F" w:rsidP="0087550B">
            <w:pPr>
              <w:ind w:right="-1"/>
              <w:rPr>
                <w:rFonts w:ascii="Arial" w:eastAsia="Times New Roman" w:hAnsi="Arial" w:cs="Arial"/>
                <w:b/>
                <w:bCs/>
                <w:szCs w:val="20"/>
              </w:rPr>
            </w:pPr>
            <w:r w:rsidRPr="0087550B">
              <w:rPr>
                <w:rFonts w:ascii="Arial" w:eastAsia="Times New Roman" w:hAnsi="Arial" w:cs="Arial"/>
                <w:b/>
                <w:bCs/>
                <w:szCs w:val="20"/>
              </w:rPr>
              <w:t>Lærerværelset</w:t>
            </w:r>
            <w:r w:rsidR="006408FF" w:rsidRPr="0087550B">
              <w:rPr>
                <w:rFonts w:ascii="Arial" w:eastAsia="Times New Roman" w:hAnsi="Arial" w:cs="Arial"/>
                <w:b/>
                <w:bCs/>
                <w:szCs w:val="20"/>
              </w:rPr>
              <w:t xml:space="preserve"> -</w:t>
            </w:r>
            <w:r w:rsidRPr="0087550B">
              <w:rPr>
                <w:rFonts w:ascii="Arial" w:eastAsia="Times New Roman" w:hAnsi="Arial" w:cs="Arial"/>
                <w:b/>
                <w:bCs/>
                <w:szCs w:val="20"/>
              </w:rPr>
              <w:t>Ons</w:t>
            </w:r>
            <w:r w:rsidR="006408FF" w:rsidRPr="0087550B">
              <w:rPr>
                <w:rFonts w:ascii="Arial" w:eastAsia="Times New Roman" w:hAnsi="Arial" w:cs="Arial"/>
                <w:b/>
                <w:bCs/>
                <w:szCs w:val="20"/>
              </w:rPr>
              <w:t>dag d. 2</w:t>
            </w:r>
            <w:r w:rsidRPr="0087550B">
              <w:rPr>
                <w:rFonts w:ascii="Arial" w:eastAsia="Times New Roman" w:hAnsi="Arial" w:cs="Arial"/>
                <w:b/>
                <w:bCs/>
                <w:szCs w:val="20"/>
              </w:rPr>
              <w:t>6</w:t>
            </w:r>
            <w:r w:rsidR="006408FF" w:rsidRPr="0087550B">
              <w:rPr>
                <w:rFonts w:ascii="Arial" w:eastAsia="Times New Roman" w:hAnsi="Arial" w:cs="Arial"/>
                <w:b/>
                <w:bCs/>
                <w:szCs w:val="20"/>
              </w:rPr>
              <w:t>. februar</w:t>
            </w:r>
          </w:p>
          <w:p w14:paraId="37F06604" w14:textId="3A95B98C" w:rsidR="007B5A2F" w:rsidRPr="0087550B" w:rsidRDefault="006408FF" w:rsidP="0087550B">
            <w:pPr>
              <w:ind w:right="-1"/>
              <w:rPr>
                <w:rFonts w:ascii="Arial" w:eastAsia="Times New Roman" w:hAnsi="Arial" w:cs="Arial"/>
                <w:b/>
                <w:bCs/>
                <w:szCs w:val="20"/>
              </w:rPr>
            </w:pPr>
            <w:proofErr w:type="gramStart"/>
            <w:r w:rsidRPr="0087550B">
              <w:rPr>
                <w:rFonts w:ascii="Arial" w:eastAsia="Times New Roman" w:hAnsi="Arial" w:cs="Arial"/>
                <w:b/>
                <w:bCs/>
                <w:szCs w:val="20"/>
              </w:rPr>
              <w:t xml:space="preserve">Drama </w:t>
            </w:r>
            <w:r w:rsidR="00C86804" w:rsidRPr="0087550B">
              <w:rPr>
                <w:rFonts w:ascii="Arial" w:eastAsia="Times New Roman" w:hAnsi="Arial" w:cs="Arial"/>
                <w:b/>
                <w:bCs/>
                <w:szCs w:val="20"/>
              </w:rPr>
              <w:t xml:space="preserve"> -</w:t>
            </w:r>
            <w:proofErr w:type="gramEnd"/>
            <w:r w:rsidR="00017233">
              <w:rPr>
                <w:rFonts w:ascii="Arial" w:eastAsia="Times New Roman" w:hAnsi="Arial" w:cs="Arial"/>
                <w:b/>
                <w:bCs/>
                <w:szCs w:val="20"/>
              </w:rPr>
              <w:t xml:space="preserve"> </w:t>
            </w:r>
            <w:r w:rsidR="00C86804" w:rsidRPr="0087550B">
              <w:rPr>
                <w:rFonts w:ascii="Arial" w:eastAsia="Times New Roman" w:hAnsi="Arial" w:cs="Arial"/>
                <w:b/>
                <w:bCs/>
                <w:szCs w:val="20"/>
              </w:rPr>
              <w:t xml:space="preserve"> 9</w:t>
            </w:r>
            <w:r w:rsidR="007B5A2F" w:rsidRPr="0087550B">
              <w:rPr>
                <w:rFonts w:ascii="Arial" w:eastAsia="Times New Roman" w:hAnsi="Arial" w:cs="Arial"/>
                <w:b/>
                <w:bCs/>
                <w:szCs w:val="20"/>
              </w:rPr>
              <w:t>8</w:t>
            </w:r>
            <w:r w:rsidRPr="0087550B">
              <w:rPr>
                <w:rFonts w:ascii="Arial" w:eastAsia="Times New Roman" w:hAnsi="Arial" w:cs="Arial"/>
                <w:b/>
                <w:bCs/>
                <w:szCs w:val="20"/>
              </w:rPr>
              <w:t xml:space="preserve"> min. – </w:t>
            </w:r>
            <w:r w:rsidR="00017233">
              <w:rPr>
                <w:rFonts w:ascii="Arial" w:eastAsia="Times New Roman" w:hAnsi="Arial" w:cs="Arial"/>
                <w:b/>
                <w:bCs/>
                <w:szCs w:val="20"/>
              </w:rPr>
              <w:t>Tysk</w:t>
            </w:r>
          </w:p>
          <w:p w14:paraId="751351DD" w14:textId="5395E148" w:rsidR="006408FF" w:rsidRPr="0087550B" w:rsidRDefault="007B5A2F" w:rsidP="0087550B">
            <w:pPr>
              <w:ind w:right="-1"/>
              <w:rPr>
                <w:rFonts w:ascii="Arial" w:eastAsia="Times New Roman" w:hAnsi="Arial" w:cs="Arial"/>
                <w:b/>
                <w:bCs/>
                <w:szCs w:val="20"/>
              </w:rPr>
            </w:pPr>
            <w:r w:rsidRPr="0087550B">
              <w:rPr>
                <w:rFonts w:ascii="Arial" w:hAnsi="Arial" w:cs="Arial"/>
                <w:szCs w:val="20"/>
              </w:rPr>
              <w:t>Årets tyske Oscar-kandidat byder på en sand tour-de-force-præstation af ‘Babylon Berlin-skuespilleren Leonie Benesch i rollen som den unge folkeskolelærer, Carla, der har en (alt for, viser det sig) idealistisk tilgang til lærergerningen. Da en dreng med tyrkisk baggrund anklages for at stå bag en række tyverier på skolen, ydmyges han efter noder foran hele klassen. Carla beslutter sig imidlertid for at undersøge sagen nærmere, og ved hjælp af kameraet på sin computer bibringes hun helt anden viden, end den skolen har ageret på baggrund af. Hvilket afføder nye dilemmaer – med svare konsekvenser. ’Lærerværelset’ var den helt store vinder til German Film Awards 2023, hvor filmen vandt for Bedste Film, Bedste Instruktion, Bedste Manuskript, Bedste Kvindelige Skuespiller og Bedste Klip.</w:t>
            </w:r>
          </w:p>
        </w:tc>
      </w:tr>
      <w:tr w:rsidR="006408FF" w:rsidRPr="0087550B" w14:paraId="02D08AA1" w14:textId="77777777" w:rsidTr="0087550B">
        <w:tc>
          <w:tcPr>
            <w:tcW w:w="2410" w:type="dxa"/>
            <w:tcBorders>
              <w:top w:val="single" w:sz="4" w:space="0" w:color="auto"/>
              <w:left w:val="single" w:sz="4" w:space="0" w:color="auto"/>
              <w:bottom w:val="single" w:sz="4" w:space="0" w:color="auto"/>
              <w:right w:val="single" w:sz="4" w:space="0" w:color="auto"/>
            </w:tcBorders>
          </w:tcPr>
          <w:p w14:paraId="724BE092" w14:textId="77777777" w:rsidR="006408FF" w:rsidRPr="0087550B" w:rsidRDefault="006408FF" w:rsidP="0087550B">
            <w:pPr>
              <w:ind w:right="-1"/>
              <w:rPr>
                <w:rFonts w:ascii="Arial" w:eastAsia="Times New Roman" w:hAnsi="Arial" w:cs="Arial"/>
                <w:b/>
                <w:bCs/>
                <w:szCs w:val="20"/>
              </w:rPr>
            </w:pPr>
            <w:r w:rsidRPr="0087550B">
              <w:rPr>
                <w:rFonts w:ascii="Arial" w:eastAsia="Times New Roman" w:hAnsi="Arial" w:cs="Arial"/>
                <w:b/>
                <w:bCs/>
                <w:szCs w:val="20"/>
              </w:rPr>
              <w:t>Instruktør</w:t>
            </w:r>
          </w:p>
        </w:tc>
        <w:tc>
          <w:tcPr>
            <w:tcW w:w="7371" w:type="dxa"/>
            <w:tcBorders>
              <w:top w:val="single" w:sz="4" w:space="0" w:color="auto"/>
              <w:left w:val="single" w:sz="4" w:space="0" w:color="auto"/>
              <w:bottom w:val="single" w:sz="4" w:space="0" w:color="auto"/>
              <w:right w:val="single" w:sz="4" w:space="0" w:color="auto"/>
            </w:tcBorders>
          </w:tcPr>
          <w:p w14:paraId="63F32B49" w14:textId="3FF16A46" w:rsidR="006408FF" w:rsidRPr="0087550B" w:rsidRDefault="0088272C" w:rsidP="0087550B">
            <w:pPr>
              <w:spacing w:before="100" w:beforeAutospacing="1" w:after="100" w:afterAutospacing="1" w:line="240" w:lineRule="auto"/>
              <w:ind w:right="-1"/>
              <w:rPr>
                <w:rFonts w:ascii="Arial" w:eastAsia="Times New Roman" w:hAnsi="Arial" w:cs="Arial"/>
                <w:szCs w:val="20"/>
                <w:lang w:eastAsia="da-DK"/>
              </w:rPr>
            </w:pPr>
            <w:hyperlink r:id="rId28" w:history="1">
              <w:r w:rsidRPr="0087550B">
                <w:rPr>
                  <w:rFonts w:ascii="Arial" w:eastAsia="Times New Roman" w:hAnsi="Arial" w:cs="Arial"/>
                  <w:szCs w:val="20"/>
                  <w:lang w:eastAsia="da-DK"/>
                </w:rPr>
                <w:t>Hany Abu-Assad</w:t>
              </w:r>
            </w:hyperlink>
          </w:p>
        </w:tc>
      </w:tr>
      <w:tr w:rsidR="006408FF" w:rsidRPr="00BA1FE8" w14:paraId="15BE5B6E" w14:textId="77777777" w:rsidTr="0087550B">
        <w:tc>
          <w:tcPr>
            <w:tcW w:w="2410" w:type="dxa"/>
            <w:tcBorders>
              <w:top w:val="single" w:sz="4" w:space="0" w:color="auto"/>
              <w:left w:val="single" w:sz="4" w:space="0" w:color="auto"/>
              <w:bottom w:val="single" w:sz="4" w:space="0" w:color="auto"/>
              <w:right w:val="single" w:sz="4" w:space="0" w:color="auto"/>
            </w:tcBorders>
          </w:tcPr>
          <w:p w14:paraId="156306AD" w14:textId="77777777" w:rsidR="006408FF" w:rsidRPr="0087550B" w:rsidRDefault="006408FF" w:rsidP="0087550B">
            <w:pPr>
              <w:ind w:right="-1"/>
              <w:rPr>
                <w:rFonts w:ascii="Arial" w:eastAsia="Times New Roman" w:hAnsi="Arial" w:cs="Arial"/>
                <w:b/>
                <w:bCs/>
                <w:szCs w:val="20"/>
              </w:rPr>
            </w:pPr>
            <w:r w:rsidRPr="0087550B">
              <w:rPr>
                <w:rFonts w:ascii="Arial" w:eastAsia="Times New Roman" w:hAnsi="Arial" w:cs="Arial"/>
                <w:b/>
                <w:bCs/>
                <w:szCs w:val="20"/>
              </w:rPr>
              <w:t>Medvirkende</w:t>
            </w:r>
          </w:p>
        </w:tc>
        <w:tc>
          <w:tcPr>
            <w:tcW w:w="7371" w:type="dxa"/>
            <w:tcBorders>
              <w:top w:val="single" w:sz="4" w:space="0" w:color="auto"/>
              <w:left w:val="single" w:sz="4" w:space="0" w:color="auto"/>
              <w:bottom w:val="single" w:sz="4" w:space="0" w:color="auto"/>
              <w:right w:val="single" w:sz="4" w:space="0" w:color="auto"/>
            </w:tcBorders>
          </w:tcPr>
          <w:p w14:paraId="1303D991" w14:textId="181655CE" w:rsidR="006408FF" w:rsidRPr="0087550B" w:rsidRDefault="0088272C" w:rsidP="0087550B">
            <w:pPr>
              <w:spacing w:line="240" w:lineRule="auto"/>
              <w:ind w:right="-1"/>
              <w:rPr>
                <w:rFonts w:ascii="Arial" w:eastAsia="Times New Roman" w:hAnsi="Arial" w:cs="Arial"/>
                <w:szCs w:val="20"/>
                <w:lang w:val="en-US" w:eastAsia="da-DK"/>
              </w:rPr>
            </w:pPr>
            <w:hyperlink r:id="rId29" w:history="1">
              <w:r w:rsidRPr="0087550B">
                <w:rPr>
                  <w:rFonts w:ascii="Arial" w:eastAsia="Times New Roman" w:hAnsi="Arial" w:cs="Arial"/>
                  <w:szCs w:val="20"/>
                  <w:lang w:val="en-US" w:eastAsia="da-DK"/>
                </w:rPr>
                <w:t>Qais Attallah</w:t>
              </w:r>
            </w:hyperlink>
            <w:r w:rsidRPr="0087550B">
              <w:rPr>
                <w:rFonts w:ascii="Arial" w:eastAsia="Times New Roman" w:hAnsi="Arial" w:cs="Arial"/>
                <w:szCs w:val="20"/>
                <w:lang w:val="en-US" w:eastAsia="da-DK"/>
              </w:rPr>
              <w:t xml:space="preserve">, </w:t>
            </w:r>
            <w:hyperlink r:id="rId30" w:history="1">
              <w:r w:rsidRPr="0087550B">
                <w:rPr>
                  <w:rFonts w:ascii="Arial" w:eastAsia="Times New Roman" w:hAnsi="Arial" w:cs="Arial"/>
                  <w:szCs w:val="20"/>
                  <w:lang w:val="en-US" w:eastAsia="da-DK"/>
                </w:rPr>
                <w:t>Heba Attallah</w:t>
              </w:r>
            </w:hyperlink>
            <w:r w:rsidRPr="0087550B">
              <w:rPr>
                <w:rFonts w:ascii="Arial" w:eastAsia="Times New Roman" w:hAnsi="Arial" w:cs="Arial"/>
                <w:szCs w:val="20"/>
                <w:lang w:val="en-US" w:eastAsia="da-DK"/>
              </w:rPr>
              <w:t xml:space="preserve">, </w:t>
            </w:r>
            <w:hyperlink r:id="rId31" w:history="1">
              <w:r w:rsidRPr="0087550B">
                <w:rPr>
                  <w:rFonts w:ascii="Arial" w:eastAsia="Times New Roman" w:hAnsi="Arial" w:cs="Arial"/>
                  <w:szCs w:val="20"/>
                  <w:lang w:val="en-US" w:eastAsia="da-DK"/>
                </w:rPr>
                <w:t>Ahmad Qassim</w:t>
              </w:r>
            </w:hyperlink>
            <w:r w:rsidRPr="0087550B">
              <w:rPr>
                <w:rFonts w:ascii="Arial" w:eastAsia="Times New Roman" w:hAnsi="Arial" w:cs="Arial"/>
                <w:szCs w:val="20"/>
                <w:lang w:val="en-US" w:eastAsia="da-DK"/>
              </w:rPr>
              <w:t xml:space="preserve">, </w:t>
            </w:r>
            <w:hyperlink r:id="rId32" w:history="1">
              <w:r w:rsidRPr="0087550B">
                <w:rPr>
                  <w:rFonts w:ascii="Arial" w:eastAsia="Times New Roman" w:hAnsi="Arial" w:cs="Arial"/>
                  <w:szCs w:val="20"/>
                  <w:lang w:val="en-US" w:eastAsia="da-DK"/>
                </w:rPr>
                <w:t>Abdalkarim Abubaraka</w:t>
              </w:r>
            </w:hyperlink>
          </w:p>
        </w:tc>
      </w:tr>
    </w:tbl>
    <w:p w14:paraId="23A0025C" w14:textId="77777777" w:rsidR="0088272C" w:rsidRPr="0087550B" w:rsidRDefault="0088272C" w:rsidP="0087550B">
      <w:pPr>
        <w:ind w:right="-1"/>
        <w:rPr>
          <w:rFonts w:ascii="Arial" w:hAnsi="Arial" w:cs="Arial"/>
          <w:szCs w:val="20"/>
          <w:lang w:val="en-US"/>
        </w:rPr>
      </w:pPr>
    </w:p>
    <w:p w14:paraId="7E683826" w14:textId="77777777" w:rsidR="0088272C" w:rsidRPr="0087550B" w:rsidRDefault="0088272C" w:rsidP="0087550B">
      <w:pPr>
        <w:ind w:right="-1"/>
        <w:rPr>
          <w:rFonts w:ascii="Arial" w:hAnsi="Arial" w:cs="Arial"/>
          <w:szCs w:val="20"/>
          <w:lang w:val="en-US"/>
        </w:rPr>
      </w:pPr>
    </w:p>
    <w:tbl>
      <w:tblPr>
        <w:tblW w:w="9781" w:type="dxa"/>
        <w:tblInd w:w="-5" w:type="dxa"/>
        <w:tblLayout w:type="fixed"/>
        <w:tblLook w:val="00A0" w:firstRow="1" w:lastRow="0" w:firstColumn="1" w:lastColumn="0" w:noHBand="0" w:noVBand="0"/>
      </w:tblPr>
      <w:tblGrid>
        <w:gridCol w:w="2410"/>
        <w:gridCol w:w="7371"/>
      </w:tblGrid>
      <w:tr w:rsidR="00984BD0" w:rsidRPr="0087550B" w14:paraId="15729C36" w14:textId="77777777" w:rsidTr="0087550B">
        <w:tc>
          <w:tcPr>
            <w:tcW w:w="2410" w:type="dxa"/>
            <w:tcBorders>
              <w:top w:val="single" w:sz="4" w:space="0" w:color="auto"/>
              <w:left w:val="single" w:sz="4" w:space="0" w:color="auto"/>
              <w:bottom w:val="single" w:sz="4" w:space="0" w:color="auto"/>
              <w:right w:val="single" w:sz="4" w:space="0" w:color="auto"/>
            </w:tcBorders>
          </w:tcPr>
          <w:p w14:paraId="06038335" w14:textId="682E2107" w:rsidR="00984BD0" w:rsidRPr="0087550B" w:rsidRDefault="00D81979" w:rsidP="0087550B">
            <w:pPr>
              <w:ind w:right="-1"/>
              <w:jc w:val="center"/>
              <w:rPr>
                <w:rFonts w:ascii="Arial" w:eastAsia="Times New Roman" w:hAnsi="Arial" w:cs="Arial"/>
                <w:b/>
                <w:bCs/>
                <w:szCs w:val="20"/>
              </w:rPr>
            </w:pPr>
            <w:r>
              <w:rPr>
                <w:noProof/>
              </w:rPr>
              <w:drawing>
                <wp:inline distT="0" distB="0" distL="0" distR="0" wp14:anchorId="4CB5ED6C" wp14:editId="769865C8">
                  <wp:extent cx="1476375" cy="1476375"/>
                  <wp:effectExtent l="0" t="0" r="9525" b="9525"/>
                  <wp:docPr id="15" name="Billede 11" descr="Nogle går rundt i udtrådte 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ogle går rundt i udtrådte sk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tc>
        <w:tc>
          <w:tcPr>
            <w:tcW w:w="7371" w:type="dxa"/>
            <w:tcBorders>
              <w:top w:val="single" w:sz="4" w:space="0" w:color="auto"/>
              <w:left w:val="single" w:sz="4" w:space="0" w:color="auto"/>
              <w:bottom w:val="single" w:sz="4" w:space="0" w:color="auto"/>
              <w:right w:val="single" w:sz="4" w:space="0" w:color="auto"/>
            </w:tcBorders>
          </w:tcPr>
          <w:p w14:paraId="4E047548" w14:textId="4BE4BBEC" w:rsidR="00BA1224" w:rsidRDefault="004744F9" w:rsidP="00BA1224">
            <w:pPr>
              <w:spacing w:before="100" w:beforeAutospacing="1" w:after="100" w:afterAutospacing="1" w:line="240" w:lineRule="auto"/>
              <w:ind w:right="-1"/>
              <w:outlineLvl w:val="0"/>
              <w:rPr>
                <w:rFonts w:ascii="Arial" w:eastAsia="Times New Roman" w:hAnsi="Arial" w:cs="Arial"/>
                <w:b/>
                <w:bCs/>
                <w:kern w:val="36"/>
                <w:szCs w:val="20"/>
                <w:lang w:eastAsia="da-DK"/>
              </w:rPr>
            </w:pPr>
            <w:r w:rsidRPr="0087550B">
              <w:rPr>
                <w:rFonts w:ascii="Arial" w:eastAsia="Times New Roman" w:hAnsi="Arial" w:cs="Arial"/>
                <w:b/>
                <w:bCs/>
                <w:kern w:val="36"/>
                <w:szCs w:val="20"/>
                <w:lang w:eastAsia="da-DK"/>
              </w:rPr>
              <w:t>Nogle går rundt i fladtrådte sko</w:t>
            </w:r>
            <w:r w:rsidR="00905ADF" w:rsidRPr="0087550B">
              <w:rPr>
                <w:rFonts w:ascii="Arial" w:eastAsia="Times New Roman" w:hAnsi="Arial" w:cs="Arial"/>
                <w:b/>
                <w:bCs/>
                <w:kern w:val="36"/>
                <w:szCs w:val="20"/>
                <w:lang w:eastAsia="da-DK"/>
              </w:rPr>
              <w:t xml:space="preserve"> – </w:t>
            </w:r>
            <w:r w:rsidR="00AB235A">
              <w:rPr>
                <w:rFonts w:ascii="Arial" w:eastAsia="Times New Roman" w:hAnsi="Arial" w:cs="Arial"/>
                <w:b/>
                <w:bCs/>
                <w:kern w:val="36"/>
                <w:szCs w:val="20"/>
                <w:lang w:eastAsia="da-DK"/>
              </w:rPr>
              <w:t>Mand</w:t>
            </w:r>
            <w:r w:rsidR="00461C7E" w:rsidRPr="0087550B">
              <w:rPr>
                <w:rFonts w:ascii="Arial" w:eastAsia="Times New Roman" w:hAnsi="Arial" w:cs="Arial"/>
                <w:b/>
                <w:bCs/>
                <w:kern w:val="36"/>
                <w:szCs w:val="20"/>
                <w:lang w:eastAsia="da-DK"/>
              </w:rPr>
              <w:t xml:space="preserve">ag </w:t>
            </w:r>
            <w:r w:rsidR="00AB235A">
              <w:rPr>
                <w:rFonts w:ascii="Arial" w:eastAsia="Times New Roman" w:hAnsi="Arial" w:cs="Arial"/>
                <w:b/>
                <w:bCs/>
                <w:kern w:val="36"/>
                <w:szCs w:val="20"/>
                <w:lang w:eastAsia="da-DK"/>
              </w:rPr>
              <w:t>10</w:t>
            </w:r>
            <w:r w:rsidR="00905ADF" w:rsidRPr="0087550B">
              <w:rPr>
                <w:rFonts w:ascii="Arial" w:eastAsia="Times New Roman" w:hAnsi="Arial" w:cs="Arial"/>
                <w:b/>
                <w:bCs/>
                <w:kern w:val="36"/>
                <w:szCs w:val="20"/>
                <w:lang w:eastAsia="da-DK"/>
              </w:rPr>
              <w:t xml:space="preserve">. </w:t>
            </w:r>
            <w:r w:rsidR="00AB235A">
              <w:rPr>
                <w:rFonts w:ascii="Arial" w:eastAsia="Times New Roman" w:hAnsi="Arial" w:cs="Arial"/>
                <w:b/>
                <w:bCs/>
                <w:kern w:val="36"/>
                <w:szCs w:val="20"/>
                <w:lang w:eastAsia="da-DK"/>
              </w:rPr>
              <w:t>marts</w:t>
            </w:r>
            <w:r w:rsidR="00905ADF" w:rsidRPr="0087550B">
              <w:rPr>
                <w:rFonts w:ascii="Arial" w:eastAsia="Times New Roman" w:hAnsi="Arial" w:cs="Arial"/>
                <w:b/>
                <w:bCs/>
                <w:kern w:val="36"/>
                <w:szCs w:val="20"/>
                <w:lang w:eastAsia="da-DK"/>
              </w:rPr>
              <w:br/>
              <w:t>Dokumentar, musik -10</w:t>
            </w:r>
            <w:r w:rsidRPr="0087550B">
              <w:rPr>
                <w:rFonts w:ascii="Arial" w:eastAsia="Times New Roman" w:hAnsi="Arial" w:cs="Arial"/>
                <w:b/>
                <w:bCs/>
                <w:kern w:val="36"/>
                <w:szCs w:val="20"/>
                <w:lang w:eastAsia="da-DK"/>
              </w:rPr>
              <w:t>5</w:t>
            </w:r>
            <w:r w:rsidR="00905ADF" w:rsidRPr="0087550B">
              <w:rPr>
                <w:rFonts w:ascii="Arial" w:eastAsia="Times New Roman" w:hAnsi="Arial" w:cs="Arial"/>
                <w:b/>
                <w:bCs/>
                <w:kern w:val="36"/>
                <w:szCs w:val="20"/>
                <w:lang w:eastAsia="da-DK"/>
              </w:rPr>
              <w:t xml:space="preserve"> min. </w:t>
            </w:r>
            <w:r w:rsidR="00BA1224">
              <w:rPr>
                <w:rFonts w:ascii="Arial" w:eastAsia="Times New Roman" w:hAnsi="Arial" w:cs="Arial"/>
                <w:b/>
                <w:bCs/>
                <w:kern w:val="36"/>
                <w:szCs w:val="20"/>
                <w:lang w:eastAsia="da-DK"/>
              </w:rPr>
              <w:t>–</w:t>
            </w:r>
            <w:r w:rsidR="00905ADF" w:rsidRPr="0087550B">
              <w:rPr>
                <w:rFonts w:ascii="Arial" w:eastAsia="Times New Roman" w:hAnsi="Arial" w:cs="Arial"/>
                <w:b/>
                <w:bCs/>
                <w:kern w:val="36"/>
                <w:szCs w:val="20"/>
                <w:lang w:eastAsia="da-DK"/>
              </w:rPr>
              <w:t xml:space="preserve"> Sverige</w:t>
            </w:r>
          </w:p>
          <w:p w14:paraId="641BB16D" w14:textId="2BD2B8B3" w:rsidR="00984BD0" w:rsidRPr="00BA1224" w:rsidRDefault="00905ADF" w:rsidP="00BA1224">
            <w:pPr>
              <w:spacing w:before="100" w:beforeAutospacing="1" w:after="100" w:afterAutospacing="1" w:line="240" w:lineRule="auto"/>
              <w:ind w:right="-1"/>
              <w:outlineLvl w:val="0"/>
              <w:rPr>
                <w:rFonts w:ascii="Arial" w:eastAsia="Times New Roman" w:hAnsi="Arial" w:cs="Arial"/>
                <w:b/>
                <w:bCs/>
                <w:kern w:val="36"/>
                <w:szCs w:val="20"/>
                <w:lang w:eastAsia="da-DK"/>
              </w:rPr>
            </w:pPr>
            <w:r w:rsidRPr="0087550B">
              <w:rPr>
                <w:rFonts w:ascii="Arial" w:hAnsi="Arial" w:cs="Arial"/>
                <w:szCs w:val="20"/>
              </w:rPr>
              <w:t>Cornelis Vreeswijk var en legende – og ikke kun i den hollandsk-fødte troubadours adopterede hjemland, Sverige. Han var poet, sangskriver, samfundskritiker – og pænt umådeholden i forhold til kærlighed, alkohol og stoffer. Magnus Gertten (’Björn Afzelius – ’Tusen bitar’) behersker virkelig kunsten at blotlægge en artist gennem dennes værk og liv. Også her tages vi med på en filmisk og musikalsk opdagelsesrejse – med Cornelis’ stemme som bærende element. Filmen kommer vidt omkring i sin mangefacetterede hovedpersons univers – naturligvis med stærkt fokus på hans sympati for og kærlighed til samfundets mest udsatte.</w:t>
            </w:r>
          </w:p>
        </w:tc>
      </w:tr>
      <w:tr w:rsidR="00984BD0" w:rsidRPr="0087550B" w14:paraId="7955FFC2" w14:textId="77777777" w:rsidTr="0087550B">
        <w:trPr>
          <w:trHeight w:val="351"/>
        </w:trPr>
        <w:tc>
          <w:tcPr>
            <w:tcW w:w="2410" w:type="dxa"/>
            <w:tcBorders>
              <w:top w:val="single" w:sz="4" w:space="0" w:color="auto"/>
              <w:left w:val="single" w:sz="4" w:space="0" w:color="auto"/>
              <w:bottom w:val="single" w:sz="4" w:space="0" w:color="auto"/>
              <w:right w:val="single" w:sz="4" w:space="0" w:color="auto"/>
            </w:tcBorders>
          </w:tcPr>
          <w:p w14:paraId="68DF6F86" w14:textId="77777777" w:rsidR="00984BD0" w:rsidRPr="0087550B" w:rsidRDefault="00984BD0" w:rsidP="0087550B">
            <w:pPr>
              <w:ind w:right="-1"/>
              <w:rPr>
                <w:rFonts w:ascii="Arial" w:eastAsia="Times New Roman" w:hAnsi="Arial" w:cs="Arial"/>
                <w:b/>
                <w:bCs/>
                <w:szCs w:val="20"/>
              </w:rPr>
            </w:pPr>
            <w:bookmarkStart w:id="1" w:name="_Hlk176879890"/>
            <w:r w:rsidRPr="0087550B">
              <w:rPr>
                <w:rFonts w:ascii="Arial" w:eastAsia="Times New Roman" w:hAnsi="Arial" w:cs="Arial"/>
                <w:b/>
                <w:bCs/>
                <w:szCs w:val="20"/>
              </w:rPr>
              <w:t>Instruktør</w:t>
            </w:r>
          </w:p>
        </w:tc>
        <w:tc>
          <w:tcPr>
            <w:tcW w:w="7371" w:type="dxa"/>
            <w:tcBorders>
              <w:top w:val="single" w:sz="4" w:space="0" w:color="auto"/>
              <w:left w:val="single" w:sz="4" w:space="0" w:color="auto"/>
              <w:bottom w:val="single" w:sz="4" w:space="0" w:color="auto"/>
              <w:right w:val="single" w:sz="4" w:space="0" w:color="auto"/>
            </w:tcBorders>
          </w:tcPr>
          <w:p w14:paraId="5EC65273" w14:textId="45ACC1D2" w:rsidR="00984BD0" w:rsidRPr="0087550B" w:rsidRDefault="005E4168" w:rsidP="0087550B">
            <w:pPr>
              <w:ind w:right="-1"/>
              <w:rPr>
                <w:rFonts w:ascii="Arial" w:eastAsia="Times New Roman" w:hAnsi="Arial" w:cs="Arial"/>
                <w:szCs w:val="20"/>
              </w:rPr>
            </w:pPr>
            <w:r w:rsidRPr="0087550B">
              <w:rPr>
                <w:rFonts w:ascii="Arial" w:hAnsi="Arial" w:cs="Arial"/>
                <w:szCs w:val="20"/>
              </w:rPr>
              <w:t>Magnus Gertten</w:t>
            </w:r>
          </w:p>
        </w:tc>
      </w:tr>
      <w:tr w:rsidR="00984BD0" w:rsidRPr="0087550B" w14:paraId="09AD509F" w14:textId="77777777" w:rsidTr="0087550B">
        <w:tc>
          <w:tcPr>
            <w:tcW w:w="2410" w:type="dxa"/>
            <w:tcBorders>
              <w:top w:val="single" w:sz="4" w:space="0" w:color="auto"/>
              <w:left w:val="single" w:sz="4" w:space="0" w:color="auto"/>
              <w:bottom w:val="single" w:sz="4" w:space="0" w:color="auto"/>
              <w:right w:val="single" w:sz="4" w:space="0" w:color="auto"/>
            </w:tcBorders>
          </w:tcPr>
          <w:p w14:paraId="7341AA96" w14:textId="77777777" w:rsidR="00984BD0" w:rsidRPr="0087550B" w:rsidRDefault="00984BD0" w:rsidP="0087550B">
            <w:pPr>
              <w:ind w:right="-1"/>
              <w:rPr>
                <w:rFonts w:ascii="Arial" w:eastAsia="Times New Roman" w:hAnsi="Arial" w:cs="Arial"/>
                <w:b/>
                <w:bCs/>
                <w:szCs w:val="20"/>
              </w:rPr>
            </w:pPr>
            <w:r w:rsidRPr="0087550B">
              <w:rPr>
                <w:rFonts w:ascii="Arial" w:eastAsia="Times New Roman" w:hAnsi="Arial" w:cs="Arial"/>
                <w:b/>
                <w:bCs/>
                <w:szCs w:val="20"/>
              </w:rPr>
              <w:t>Medvirkende</w:t>
            </w:r>
          </w:p>
        </w:tc>
        <w:tc>
          <w:tcPr>
            <w:tcW w:w="7371" w:type="dxa"/>
            <w:tcBorders>
              <w:top w:val="single" w:sz="4" w:space="0" w:color="auto"/>
              <w:left w:val="single" w:sz="4" w:space="0" w:color="auto"/>
              <w:bottom w:val="single" w:sz="4" w:space="0" w:color="auto"/>
              <w:right w:val="single" w:sz="4" w:space="0" w:color="auto"/>
            </w:tcBorders>
          </w:tcPr>
          <w:p w14:paraId="393A3919" w14:textId="2C43A90C" w:rsidR="00984BD0" w:rsidRPr="0087550B" w:rsidRDefault="005E4168" w:rsidP="0087550B">
            <w:pPr>
              <w:ind w:right="-1"/>
              <w:rPr>
                <w:rFonts w:ascii="Arial" w:eastAsia="Times New Roman" w:hAnsi="Arial" w:cs="Arial"/>
                <w:szCs w:val="20"/>
                <w:lang w:val="en-US"/>
              </w:rPr>
            </w:pPr>
            <w:r w:rsidRPr="0087550B">
              <w:rPr>
                <w:rFonts w:ascii="Arial" w:hAnsi="Arial" w:cs="Arial"/>
                <w:szCs w:val="20"/>
              </w:rPr>
              <w:t>Cornelis Vreeswijk</w:t>
            </w:r>
          </w:p>
        </w:tc>
      </w:tr>
      <w:bookmarkEnd w:id="1"/>
    </w:tbl>
    <w:p w14:paraId="58FAA3C0" w14:textId="77777777" w:rsidR="00984BD0" w:rsidRPr="0087550B" w:rsidRDefault="00984BD0" w:rsidP="0087550B">
      <w:pPr>
        <w:ind w:right="-1"/>
        <w:rPr>
          <w:rFonts w:ascii="Arial" w:hAnsi="Arial" w:cs="Arial"/>
          <w:szCs w:val="20"/>
          <w:lang w:val="en-US"/>
        </w:rPr>
      </w:pPr>
    </w:p>
    <w:tbl>
      <w:tblPr>
        <w:tblW w:w="9781" w:type="dxa"/>
        <w:tblInd w:w="-5" w:type="dxa"/>
        <w:tblLayout w:type="fixed"/>
        <w:tblLook w:val="00A0" w:firstRow="1" w:lastRow="0" w:firstColumn="1" w:lastColumn="0" w:noHBand="0" w:noVBand="0"/>
      </w:tblPr>
      <w:tblGrid>
        <w:gridCol w:w="2410"/>
        <w:gridCol w:w="7371"/>
      </w:tblGrid>
      <w:tr w:rsidR="00984BD0" w:rsidRPr="0087550B" w14:paraId="479669DB" w14:textId="77777777" w:rsidTr="0087550B">
        <w:tc>
          <w:tcPr>
            <w:tcW w:w="2410" w:type="dxa"/>
            <w:tcBorders>
              <w:top w:val="single" w:sz="4" w:space="0" w:color="auto"/>
              <w:left w:val="single" w:sz="4" w:space="0" w:color="auto"/>
              <w:bottom w:val="single" w:sz="4" w:space="0" w:color="auto"/>
              <w:right w:val="single" w:sz="4" w:space="0" w:color="auto"/>
            </w:tcBorders>
          </w:tcPr>
          <w:p w14:paraId="2268DB3D" w14:textId="370739C3" w:rsidR="00984BD0" w:rsidRPr="0087550B" w:rsidRDefault="0051048A" w:rsidP="0087550B">
            <w:pPr>
              <w:ind w:right="-1"/>
              <w:jc w:val="center"/>
              <w:rPr>
                <w:rFonts w:ascii="Arial" w:eastAsia="Times New Roman" w:hAnsi="Arial" w:cs="Arial"/>
                <w:b/>
                <w:bCs/>
                <w:szCs w:val="20"/>
              </w:rPr>
            </w:pPr>
            <w:r>
              <w:rPr>
                <w:noProof/>
              </w:rPr>
              <w:lastRenderedPageBreak/>
              <w:drawing>
                <wp:inline distT="0" distB="0" distL="0" distR="0" wp14:anchorId="2B3FCF06" wp14:editId="649E3A6C">
                  <wp:extent cx="1419225" cy="1419225"/>
                  <wp:effectExtent l="0" t="0" r="9525" b="9525"/>
                  <wp:docPr id="1817623363" name="dimg_87" descr="Gondola Pictures | Rotten Tom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87" descr="Gondola Pictures | Rotten Tomatoe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tc>
        <w:tc>
          <w:tcPr>
            <w:tcW w:w="7371" w:type="dxa"/>
            <w:tcBorders>
              <w:top w:val="single" w:sz="4" w:space="0" w:color="auto"/>
              <w:left w:val="single" w:sz="4" w:space="0" w:color="auto"/>
              <w:bottom w:val="single" w:sz="4" w:space="0" w:color="auto"/>
              <w:right w:val="single" w:sz="4" w:space="0" w:color="auto"/>
            </w:tcBorders>
          </w:tcPr>
          <w:p w14:paraId="2BAF6883" w14:textId="7EDE6600" w:rsidR="00984BD0" w:rsidRPr="0087550B" w:rsidRDefault="00461C7E" w:rsidP="0087550B">
            <w:pPr>
              <w:ind w:right="-1"/>
              <w:rPr>
                <w:rFonts w:ascii="Arial" w:eastAsia="Times New Roman" w:hAnsi="Arial" w:cs="Arial"/>
                <w:b/>
                <w:bCs/>
                <w:szCs w:val="20"/>
              </w:rPr>
            </w:pPr>
            <w:r w:rsidRPr="0087550B">
              <w:rPr>
                <w:rFonts w:ascii="Arial" w:eastAsia="Times New Roman" w:hAnsi="Arial" w:cs="Arial"/>
                <w:b/>
                <w:bCs/>
                <w:szCs w:val="20"/>
              </w:rPr>
              <w:t>Gondola</w:t>
            </w:r>
            <w:r w:rsidR="00984BD0" w:rsidRPr="0087550B">
              <w:rPr>
                <w:rFonts w:ascii="Arial" w:eastAsia="Times New Roman" w:hAnsi="Arial" w:cs="Arial"/>
                <w:b/>
                <w:bCs/>
                <w:szCs w:val="20"/>
              </w:rPr>
              <w:t xml:space="preserve"> – </w:t>
            </w:r>
            <w:r w:rsidR="00AB235A">
              <w:rPr>
                <w:rFonts w:ascii="Arial" w:eastAsia="Times New Roman" w:hAnsi="Arial" w:cs="Arial"/>
                <w:b/>
                <w:bCs/>
                <w:szCs w:val="20"/>
              </w:rPr>
              <w:t>On</w:t>
            </w:r>
            <w:r w:rsidR="00984BD0" w:rsidRPr="0087550B">
              <w:rPr>
                <w:rFonts w:ascii="Arial" w:eastAsia="Times New Roman" w:hAnsi="Arial" w:cs="Arial"/>
                <w:b/>
                <w:bCs/>
                <w:szCs w:val="20"/>
              </w:rPr>
              <w:t xml:space="preserve">sdag d. </w:t>
            </w:r>
            <w:r w:rsidR="00AB235A">
              <w:rPr>
                <w:rFonts w:ascii="Arial" w:eastAsia="Times New Roman" w:hAnsi="Arial" w:cs="Arial"/>
                <w:b/>
                <w:bCs/>
                <w:szCs w:val="20"/>
              </w:rPr>
              <w:t>26</w:t>
            </w:r>
            <w:r w:rsidR="00984BD0" w:rsidRPr="0087550B">
              <w:rPr>
                <w:rFonts w:ascii="Arial" w:eastAsia="Times New Roman" w:hAnsi="Arial" w:cs="Arial"/>
                <w:b/>
                <w:bCs/>
                <w:szCs w:val="20"/>
              </w:rPr>
              <w:t xml:space="preserve">. </w:t>
            </w:r>
            <w:r w:rsidR="00AB235A">
              <w:rPr>
                <w:rFonts w:ascii="Arial" w:eastAsia="Times New Roman" w:hAnsi="Arial" w:cs="Arial"/>
                <w:b/>
                <w:bCs/>
                <w:szCs w:val="20"/>
              </w:rPr>
              <w:t>marts</w:t>
            </w:r>
          </w:p>
          <w:p w14:paraId="3308276E" w14:textId="77777777" w:rsidR="00984BD0" w:rsidRPr="0087550B" w:rsidRDefault="00984BD0" w:rsidP="0087550B">
            <w:pPr>
              <w:ind w:right="-1"/>
              <w:rPr>
                <w:rFonts w:ascii="Arial" w:eastAsia="Times New Roman" w:hAnsi="Arial" w:cs="Arial"/>
                <w:b/>
                <w:bCs/>
                <w:szCs w:val="20"/>
              </w:rPr>
            </w:pPr>
            <w:r w:rsidRPr="0087550B">
              <w:rPr>
                <w:rFonts w:ascii="Arial" w:eastAsia="Times New Roman" w:hAnsi="Arial" w:cs="Arial"/>
                <w:b/>
                <w:bCs/>
                <w:szCs w:val="20"/>
              </w:rPr>
              <w:t xml:space="preserve">Drama – </w:t>
            </w:r>
            <w:r w:rsidR="00461C7E" w:rsidRPr="0087550B">
              <w:rPr>
                <w:rFonts w:ascii="Arial" w:eastAsia="Times New Roman" w:hAnsi="Arial" w:cs="Arial"/>
                <w:b/>
                <w:bCs/>
                <w:szCs w:val="20"/>
              </w:rPr>
              <w:t>82</w:t>
            </w:r>
            <w:r w:rsidRPr="0087550B">
              <w:rPr>
                <w:rFonts w:ascii="Arial" w:eastAsia="Times New Roman" w:hAnsi="Arial" w:cs="Arial"/>
                <w:b/>
                <w:bCs/>
                <w:szCs w:val="20"/>
              </w:rPr>
              <w:t xml:space="preserve"> min. - </w:t>
            </w:r>
            <w:r w:rsidR="00461C7E" w:rsidRPr="0087550B">
              <w:rPr>
                <w:rFonts w:ascii="Arial" w:eastAsia="Times New Roman" w:hAnsi="Arial" w:cs="Arial"/>
                <w:b/>
                <w:bCs/>
                <w:szCs w:val="20"/>
              </w:rPr>
              <w:t>Tysk, Georgisk</w:t>
            </w:r>
          </w:p>
          <w:p w14:paraId="28CFD11F" w14:textId="4252AFD5" w:rsidR="00461C7E" w:rsidRPr="0087550B" w:rsidRDefault="004744F9" w:rsidP="0087550B">
            <w:pPr>
              <w:ind w:right="-1"/>
              <w:rPr>
                <w:rFonts w:ascii="Arial" w:eastAsia="Times New Roman" w:hAnsi="Arial" w:cs="Arial"/>
                <w:b/>
                <w:bCs/>
                <w:szCs w:val="20"/>
              </w:rPr>
            </w:pPr>
            <w:r w:rsidRPr="0087550B">
              <w:rPr>
                <w:rFonts w:ascii="Arial" w:hAnsi="Arial" w:cs="Arial"/>
                <w:szCs w:val="20"/>
              </w:rPr>
              <w:t>En ung kvinde rejser tilbage til sin landsby i en smuk dal i Georgien for at deltage i en begravelse. Hun er imidlertid ikke velkommen af den afdødes familie, som heller ikke tilbyder hende logi. Så i et forsøg på klare sig selv, tager hun arbejde som gondolfører i den lokale gondolbane, der er et populært transportmiddel i den lille dal. Her møder hun en anden ung kvindelig konduktør, sød musik opstår, og gondolvognenes taktvise rejser over dalen udvikler sig til en romantisk dans mellem de to unge kvinder. Men svævebanens operatør har også et godt øje til den ene gondolfører, så da han opdager kvindernes romance, forsøger han at sætte en kæp i hjulet på den spirende kærlighed.</w:t>
            </w:r>
          </w:p>
        </w:tc>
      </w:tr>
      <w:tr w:rsidR="004744F9" w:rsidRPr="0087550B" w14:paraId="6D7F3E9B" w14:textId="77777777" w:rsidTr="0087550B">
        <w:tc>
          <w:tcPr>
            <w:tcW w:w="2410" w:type="dxa"/>
            <w:tcBorders>
              <w:top w:val="single" w:sz="4" w:space="0" w:color="auto"/>
              <w:left w:val="single" w:sz="4" w:space="0" w:color="auto"/>
              <w:bottom w:val="single" w:sz="4" w:space="0" w:color="auto"/>
              <w:right w:val="single" w:sz="4" w:space="0" w:color="auto"/>
            </w:tcBorders>
          </w:tcPr>
          <w:p w14:paraId="7067CDFF" w14:textId="3986B28C" w:rsidR="004744F9" w:rsidRPr="0087550B" w:rsidRDefault="004744F9" w:rsidP="0087550B">
            <w:pPr>
              <w:ind w:right="-1"/>
              <w:rPr>
                <w:rFonts w:ascii="Arial" w:eastAsia="Times New Roman" w:hAnsi="Arial" w:cs="Arial"/>
                <w:b/>
                <w:bCs/>
                <w:szCs w:val="20"/>
              </w:rPr>
            </w:pPr>
            <w:r w:rsidRPr="0087550B">
              <w:rPr>
                <w:rFonts w:ascii="Arial" w:hAnsi="Arial" w:cs="Arial"/>
                <w:szCs w:val="20"/>
              </w:rPr>
              <w:t>Instruktør</w:t>
            </w:r>
          </w:p>
        </w:tc>
        <w:tc>
          <w:tcPr>
            <w:tcW w:w="7371" w:type="dxa"/>
            <w:tcBorders>
              <w:top w:val="single" w:sz="4" w:space="0" w:color="auto"/>
              <w:left w:val="single" w:sz="4" w:space="0" w:color="auto"/>
              <w:bottom w:val="single" w:sz="4" w:space="0" w:color="auto"/>
              <w:right w:val="single" w:sz="4" w:space="0" w:color="auto"/>
            </w:tcBorders>
          </w:tcPr>
          <w:p w14:paraId="5956AEDD" w14:textId="63F62324" w:rsidR="004744F9" w:rsidRPr="0087550B" w:rsidRDefault="004744F9" w:rsidP="0087550B">
            <w:pPr>
              <w:ind w:right="-1"/>
              <w:rPr>
                <w:rFonts w:ascii="Arial" w:eastAsia="Times New Roman" w:hAnsi="Arial" w:cs="Arial"/>
                <w:szCs w:val="20"/>
              </w:rPr>
            </w:pPr>
            <w:r w:rsidRPr="0087550B">
              <w:rPr>
                <w:rFonts w:ascii="Arial" w:hAnsi="Arial" w:cs="Arial"/>
                <w:szCs w:val="20"/>
              </w:rPr>
              <w:t>Veit Helmer</w:t>
            </w:r>
          </w:p>
        </w:tc>
      </w:tr>
      <w:tr w:rsidR="004744F9" w:rsidRPr="00BA1FE8" w14:paraId="2FACCE94" w14:textId="77777777" w:rsidTr="0087550B">
        <w:tc>
          <w:tcPr>
            <w:tcW w:w="2410" w:type="dxa"/>
            <w:tcBorders>
              <w:top w:val="single" w:sz="4" w:space="0" w:color="auto"/>
              <w:left w:val="single" w:sz="4" w:space="0" w:color="auto"/>
              <w:bottom w:val="single" w:sz="4" w:space="0" w:color="auto"/>
              <w:right w:val="single" w:sz="4" w:space="0" w:color="auto"/>
            </w:tcBorders>
          </w:tcPr>
          <w:p w14:paraId="4591B6D8" w14:textId="78CC36A4" w:rsidR="004744F9" w:rsidRPr="0087550B" w:rsidRDefault="004744F9" w:rsidP="0087550B">
            <w:pPr>
              <w:ind w:right="-1"/>
              <w:rPr>
                <w:rFonts w:ascii="Arial" w:eastAsia="Times New Roman" w:hAnsi="Arial" w:cs="Arial"/>
                <w:b/>
                <w:bCs/>
                <w:szCs w:val="20"/>
              </w:rPr>
            </w:pPr>
            <w:r w:rsidRPr="0087550B">
              <w:rPr>
                <w:rFonts w:ascii="Arial" w:hAnsi="Arial" w:cs="Arial"/>
                <w:szCs w:val="20"/>
              </w:rPr>
              <w:t>Medvirkende</w:t>
            </w:r>
          </w:p>
        </w:tc>
        <w:tc>
          <w:tcPr>
            <w:tcW w:w="7371" w:type="dxa"/>
            <w:tcBorders>
              <w:top w:val="single" w:sz="4" w:space="0" w:color="auto"/>
              <w:left w:val="single" w:sz="4" w:space="0" w:color="auto"/>
              <w:bottom w:val="single" w:sz="4" w:space="0" w:color="auto"/>
              <w:right w:val="single" w:sz="4" w:space="0" w:color="auto"/>
            </w:tcBorders>
          </w:tcPr>
          <w:p w14:paraId="02206419" w14:textId="711F9FAD" w:rsidR="004744F9" w:rsidRPr="0087550B" w:rsidRDefault="004744F9" w:rsidP="0087550B">
            <w:pPr>
              <w:spacing w:line="240" w:lineRule="auto"/>
              <w:ind w:right="-1"/>
              <w:rPr>
                <w:rFonts w:ascii="Arial" w:eastAsia="Times New Roman" w:hAnsi="Arial" w:cs="Arial"/>
                <w:szCs w:val="20"/>
                <w:lang w:val="en-US" w:eastAsia="da-DK"/>
              </w:rPr>
            </w:pPr>
            <w:r w:rsidRPr="0087550B">
              <w:rPr>
                <w:rFonts w:ascii="Arial" w:hAnsi="Arial" w:cs="Arial"/>
                <w:szCs w:val="20"/>
                <w:lang w:val="en-US"/>
              </w:rPr>
              <w:t>Nino Soselia, Mathilde Irrmann, Zuka Papuashvili, Naira Chichinadze</w:t>
            </w:r>
          </w:p>
        </w:tc>
      </w:tr>
    </w:tbl>
    <w:p w14:paraId="1607337A" w14:textId="77777777" w:rsidR="006408FF" w:rsidRDefault="006408FF" w:rsidP="0087550B">
      <w:pPr>
        <w:ind w:right="-1"/>
        <w:rPr>
          <w:rFonts w:ascii="Arial" w:hAnsi="Arial" w:cs="Arial"/>
          <w:b/>
          <w:szCs w:val="20"/>
          <w:lang w:val="en-US"/>
        </w:rPr>
      </w:pPr>
    </w:p>
    <w:p w14:paraId="44973430" w14:textId="77777777" w:rsidR="00AB235A" w:rsidRDefault="00AB235A" w:rsidP="0087550B">
      <w:pPr>
        <w:ind w:right="-1"/>
        <w:rPr>
          <w:rFonts w:ascii="Arial" w:hAnsi="Arial" w:cs="Arial"/>
          <w:b/>
          <w:szCs w:val="20"/>
          <w:lang w:val="en-US"/>
        </w:rPr>
      </w:pPr>
    </w:p>
    <w:tbl>
      <w:tblPr>
        <w:tblW w:w="9781" w:type="dxa"/>
        <w:tblInd w:w="-5" w:type="dxa"/>
        <w:tblLayout w:type="fixed"/>
        <w:tblLook w:val="00A0" w:firstRow="1" w:lastRow="0" w:firstColumn="1" w:lastColumn="0" w:noHBand="0" w:noVBand="0"/>
      </w:tblPr>
      <w:tblGrid>
        <w:gridCol w:w="2410"/>
        <w:gridCol w:w="7371"/>
      </w:tblGrid>
      <w:tr w:rsidR="00AB235A" w:rsidRPr="00AB235A" w14:paraId="4C799D35" w14:textId="77777777" w:rsidTr="00F60A8F">
        <w:tc>
          <w:tcPr>
            <w:tcW w:w="2410" w:type="dxa"/>
            <w:tcBorders>
              <w:top w:val="single" w:sz="4" w:space="0" w:color="auto"/>
              <w:left w:val="single" w:sz="4" w:space="0" w:color="auto"/>
              <w:bottom w:val="single" w:sz="4" w:space="0" w:color="auto"/>
              <w:right w:val="single" w:sz="4" w:space="0" w:color="auto"/>
            </w:tcBorders>
          </w:tcPr>
          <w:p w14:paraId="6ADECD46" w14:textId="77777777" w:rsidR="00AB235A" w:rsidRPr="00AB235A" w:rsidRDefault="00AB235A" w:rsidP="00F60A8F">
            <w:pPr>
              <w:ind w:right="-1"/>
              <w:jc w:val="center"/>
              <w:rPr>
                <w:rFonts w:ascii="Arial" w:eastAsia="Times New Roman" w:hAnsi="Arial" w:cs="Arial"/>
                <w:b/>
                <w:bCs/>
                <w:szCs w:val="20"/>
              </w:rPr>
            </w:pPr>
            <w:bookmarkStart w:id="2" w:name="_Hlk111311894"/>
            <w:r w:rsidRPr="00AB235A">
              <w:rPr>
                <w:rFonts w:ascii="Arial" w:hAnsi="Arial" w:cs="Arial"/>
                <w:noProof/>
              </w:rPr>
              <w:drawing>
                <wp:inline distT="0" distB="0" distL="0" distR="0" wp14:anchorId="3E0F1A39" wp14:editId="575A6BC2">
                  <wp:extent cx="1200150" cy="1790700"/>
                  <wp:effectExtent l="0" t="0" r="0" b="0"/>
                  <wp:docPr id="13" name="dimg_379" descr="Smoke – Lej eller køb, og stream på Blockb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379" descr="Smoke – Lej eller køb, og stream på Blockbuste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03632" cy="1795895"/>
                          </a:xfrm>
                          <a:prstGeom prst="rect">
                            <a:avLst/>
                          </a:prstGeom>
                          <a:noFill/>
                          <a:ln>
                            <a:noFill/>
                          </a:ln>
                        </pic:spPr>
                      </pic:pic>
                    </a:graphicData>
                  </a:graphic>
                </wp:inline>
              </w:drawing>
            </w:r>
          </w:p>
        </w:tc>
        <w:tc>
          <w:tcPr>
            <w:tcW w:w="7371" w:type="dxa"/>
            <w:tcBorders>
              <w:top w:val="single" w:sz="4" w:space="0" w:color="auto"/>
              <w:left w:val="single" w:sz="4" w:space="0" w:color="auto"/>
              <w:bottom w:val="single" w:sz="4" w:space="0" w:color="auto"/>
              <w:right w:val="single" w:sz="4" w:space="0" w:color="auto"/>
            </w:tcBorders>
          </w:tcPr>
          <w:p w14:paraId="440B1EC6" w14:textId="17757968" w:rsidR="00AB235A" w:rsidRPr="0087550B" w:rsidRDefault="00AB235A" w:rsidP="00AB235A">
            <w:pPr>
              <w:ind w:right="-1"/>
              <w:rPr>
                <w:rFonts w:ascii="Arial" w:eastAsia="Times New Roman" w:hAnsi="Arial" w:cs="Arial"/>
                <w:b/>
                <w:bCs/>
                <w:szCs w:val="20"/>
              </w:rPr>
            </w:pPr>
            <w:r>
              <w:rPr>
                <w:rFonts w:ascii="Arial" w:eastAsia="Times New Roman" w:hAnsi="Arial" w:cs="Arial"/>
                <w:b/>
                <w:bCs/>
                <w:szCs w:val="20"/>
              </w:rPr>
              <w:t>Smoke</w:t>
            </w:r>
            <w:r w:rsidRPr="0087550B">
              <w:rPr>
                <w:rFonts w:ascii="Arial" w:eastAsia="Times New Roman" w:hAnsi="Arial" w:cs="Arial"/>
                <w:b/>
                <w:bCs/>
                <w:szCs w:val="20"/>
              </w:rPr>
              <w:t xml:space="preserve"> – </w:t>
            </w:r>
            <w:r>
              <w:rPr>
                <w:rFonts w:ascii="Arial" w:eastAsia="Times New Roman" w:hAnsi="Arial" w:cs="Arial"/>
                <w:b/>
                <w:bCs/>
                <w:szCs w:val="20"/>
              </w:rPr>
              <w:t xml:space="preserve">Lørdag </w:t>
            </w:r>
            <w:r w:rsidRPr="0087550B">
              <w:rPr>
                <w:rFonts w:ascii="Arial" w:eastAsia="Times New Roman" w:hAnsi="Arial" w:cs="Arial"/>
                <w:b/>
                <w:bCs/>
                <w:szCs w:val="20"/>
              </w:rPr>
              <w:t xml:space="preserve">d. </w:t>
            </w:r>
            <w:r>
              <w:rPr>
                <w:rFonts w:ascii="Arial" w:eastAsia="Times New Roman" w:hAnsi="Arial" w:cs="Arial"/>
                <w:b/>
                <w:bCs/>
                <w:szCs w:val="20"/>
              </w:rPr>
              <w:t>1</w:t>
            </w:r>
            <w:r w:rsidR="00BA1224">
              <w:rPr>
                <w:rFonts w:ascii="Arial" w:eastAsia="Times New Roman" w:hAnsi="Arial" w:cs="Arial"/>
                <w:b/>
                <w:bCs/>
                <w:szCs w:val="20"/>
              </w:rPr>
              <w:t>2</w:t>
            </w:r>
            <w:r w:rsidRPr="0087550B">
              <w:rPr>
                <w:rFonts w:ascii="Arial" w:eastAsia="Times New Roman" w:hAnsi="Arial" w:cs="Arial"/>
                <w:b/>
                <w:bCs/>
                <w:szCs w:val="20"/>
              </w:rPr>
              <w:t xml:space="preserve">. </w:t>
            </w:r>
            <w:r>
              <w:rPr>
                <w:rFonts w:ascii="Arial" w:eastAsia="Times New Roman" w:hAnsi="Arial" w:cs="Arial"/>
                <w:b/>
                <w:bCs/>
                <w:szCs w:val="20"/>
              </w:rPr>
              <w:t>april</w:t>
            </w:r>
            <w:r w:rsidR="00BA1224">
              <w:rPr>
                <w:rFonts w:ascii="Arial" w:eastAsia="Times New Roman" w:hAnsi="Arial" w:cs="Arial"/>
                <w:b/>
                <w:bCs/>
                <w:szCs w:val="20"/>
              </w:rPr>
              <w:t xml:space="preserve"> – kl. 15 </w:t>
            </w:r>
            <w:r w:rsidR="006E4C9F">
              <w:rPr>
                <w:rFonts w:ascii="Arial" w:eastAsia="Times New Roman" w:hAnsi="Arial" w:cs="Arial"/>
                <w:b/>
                <w:bCs/>
                <w:szCs w:val="20"/>
              </w:rPr>
              <w:t>–</w:t>
            </w:r>
            <w:r w:rsidR="00BA1224">
              <w:rPr>
                <w:rFonts w:ascii="Arial" w:eastAsia="Times New Roman" w:hAnsi="Arial" w:cs="Arial"/>
                <w:b/>
                <w:bCs/>
                <w:szCs w:val="20"/>
              </w:rPr>
              <w:t xml:space="preserve"> 22</w:t>
            </w:r>
            <w:r w:rsidR="006E4C9F">
              <w:rPr>
                <w:rFonts w:ascii="Arial" w:eastAsia="Times New Roman" w:hAnsi="Arial" w:cs="Arial"/>
                <w:b/>
                <w:bCs/>
                <w:szCs w:val="20"/>
              </w:rPr>
              <w:t xml:space="preserve">       </w:t>
            </w:r>
            <w:r w:rsidR="006E4C9F" w:rsidRPr="006E4C9F">
              <w:rPr>
                <w:rFonts w:ascii="Arial" w:eastAsia="Times New Roman" w:hAnsi="Arial" w:cs="Arial"/>
                <w:b/>
                <w:bCs/>
                <w:color w:val="FF0000"/>
                <w:sz w:val="24"/>
                <w:szCs w:val="24"/>
              </w:rPr>
              <w:t>CAFEAFTEN</w:t>
            </w:r>
          </w:p>
          <w:p w14:paraId="47B1A01D" w14:textId="3A31FF3F" w:rsidR="00AB235A" w:rsidRDefault="00AB235A" w:rsidP="00BA1224">
            <w:pPr>
              <w:ind w:right="-1"/>
              <w:rPr>
                <w:rFonts w:ascii="Arial" w:eastAsia="Times New Roman" w:hAnsi="Arial" w:cs="Arial"/>
                <w:b/>
                <w:bCs/>
                <w:szCs w:val="20"/>
              </w:rPr>
            </w:pPr>
            <w:r w:rsidRPr="0087550B">
              <w:rPr>
                <w:rFonts w:ascii="Arial" w:eastAsia="Times New Roman" w:hAnsi="Arial" w:cs="Arial"/>
                <w:b/>
                <w:bCs/>
                <w:szCs w:val="20"/>
              </w:rPr>
              <w:t xml:space="preserve">Drama – </w:t>
            </w:r>
            <w:r>
              <w:rPr>
                <w:rFonts w:ascii="Arial" w:eastAsia="Times New Roman" w:hAnsi="Arial" w:cs="Arial"/>
                <w:b/>
                <w:bCs/>
                <w:szCs w:val="20"/>
              </w:rPr>
              <w:t xml:space="preserve">Japan/USA </w:t>
            </w:r>
            <w:r w:rsidRPr="0087550B">
              <w:rPr>
                <w:rFonts w:ascii="Arial" w:eastAsia="Times New Roman" w:hAnsi="Arial" w:cs="Arial"/>
                <w:b/>
                <w:bCs/>
                <w:szCs w:val="20"/>
              </w:rPr>
              <w:t xml:space="preserve"> </w:t>
            </w:r>
            <w:r w:rsidR="00BA1224">
              <w:rPr>
                <w:rFonts w:ascii="Arial" w:eastAsia="Times New Roman" w:hAnsi="Arial" w:cs="Arial"/>
                <w:b/>
                <w:bCs/>
                <w:szCs w:val="20"/>
              </w:rPr>
              <w:t xml:space="preserve">108 </w:t>
            </w:r>
            <w:r w:rsidRPr="0087550B">
              <w:rPr>
                <w:rFonts w:ascii="Arial" w:eastAsia="Times New Roman" w:hAnsi="Arial" w:cs="Arial"/>
                <w:b/>
                <w:bCs/>
                <w:szCs w:val="20"/>
              </w:rPr>
              <w:t>min</w:t>
            </w:r>
            <w:r w:rsidR="00BA1224">
              <w:rPr>
                <w:rFonts w:ascii="Arial" w:eastAsia="Times New Roman" w:hAnsi="Arial" w:cs="Arial"/>
                <w:b/>
                <w:bCs/>
                <w:szCs w:val="20"/>
              </w:rPr>
              <w:t>.</w:t>
            </w:r>
          </w:p>
          <w:p w14:paraId="1A212882" w14:textId="2CB0A52B" w:rsidR="00BA1224" w:rsidRPr="00AB235A" w:rsidRDefault="00BA1FE8" w:rsidP="00BA1224">
            <w:pPr>
              <w:ind w:right="-1"/>
              <w:rPr>
                <w:rFonts w:ascii="Arial" w:hAnsi="Arial" w:cs="Arial"/>
                <w:b/>
                <w:bCs/>
                <w:szCs w:val="20"/>
              </w:rPr>
            </w:pPr>
            <w:r>
              <w:rPr>
                <w:rFonts w:ascii="Arial" w:eastAsia="Times New Roman" w:hAnsi="Arial" w:cs="Arial"/>
                <w:b/>
                <w:bCs/>
                <w:szCs w:val="20"/>
              </w:rPr>
              <w:t>Litterat</w:t>
            </w:r>
            <w:r w:rsidR="00BA1224">
              <w:rPr>
                <w:rFonts w:ascii="Arial" w:eastAsia="Times New Roman" w:hAnsi="Arial" w:cs="Arial"/>
                <w:b/>
                <w:bCs/>
                <w:szCs w:val="20"/>
              </w:rPr>
              <w:t xml:space="preserve"> ved Københavns Universitet og førende ekspert i Pau</w:t>
            </w:r>
            <w:r>
              <w:rPr>
                <w:rFonts w:ascii="Arial" w:eastAsia="Times New Roman" w:hAnsi="Arial" w:cs="Arial"/>
                <w:b/>
                <w:bCs/>
                <w:szCs w:val="20"/>
              </w:rPr>
              <w:t>l</w:t>
            </w:r>
            <w:r w:rsidR="00BA1224">
              <w:rPr>
                <w:rFonts w:ascii="Arial" w:eastAsia="Times New Roman" w:hAnsi="Arial" w:cs="Arial"/>
                <w:b/>
                <w:bCs/>
                <w:szCs w:val="20"/>
              </w:rPr>
              <w:t xml:space="preserve"> Austers forfatterskab </w:t>
            </w:r>
            <w:r w:rsidR="002376B3">
              <w:rPr>
                <w:rFonts w:ascii="Arial" w:eastAsia="Times New Roman" w:hAnsi="Arial" w:cs="Arial"/>
                <w:b/>
                <w:bCs/>
                <w:szCs w:val="20"/>
              </w:rPr>
              <w:t xml:space="preserve">Inge Birgitte Siegumfeldt </w:t>
            </w:r>
            <w:r w:rsidR="00BA1224">
              <w:rPr>
                <w:rFonts w:ascii="Arial" w:eastAsia="Times New Roman" w:hAnsi="Arial" w:cs="Arial"/>
                <w:b/>
                <w:bCs/>
                <w:szCs w:val="20"/>
              </w:rPr>
              <w:t xml:space="preserve">vil indlede med </w:t>
            </w:r>
            <w:r w:rsidR="006E4C9F">
              <w:rPr>
                <w:rFonts w:ascii="Arial" w:eastAsia="Times New Roman" w:hAnsi="Arial" w:cs="Arial"/>
                <w:b/>
                <w:bCs/>
                <w:szCs w:val="20"/>
              </w:rPr>
              <w:t>et oplæg o</w:t>
            </w:r>
            <w:r w:rsidR="00BA1224">
              <w:rPr>
                <w:rFonts w:ascii="Arial" w:eastAsia="Times New Roman" w:hAnsi="Arial" w:cs="Arial"/>
                <w:b/>
                <w:bCs/>
                <w:szCs w:val="20"/>
              </w:rPr>
              <w:t>m Paul Auster</w:t>
            </w:r>
          </w:p>
          <w:p w14:paraId="045859CC" w14:textId="77777777" w:rsidR="00AB235A" w:rsidRPr="00AB235A" w:rsidRDefault="00AB235A" w:rsidP="00F60A8F">
            <w:pPr>
              <w:pStyle w:val="NormalWeb"/>
              <w:ind w:right="-1"/>
              <w:rPr>
                <w:rFonts w:ascii="Arial" w:hAnsi="Arial" w:cs="Arial"/>
                <w:b/>
                <w:bCs/>
                <w:sz w:val="20"/>
                <w:szCs w:val="20"/>
              </w:rPr>
            </w:pPr>
            <w:r w:rsidRPr="00AB235A">
              <w:rPr>
                <w:rFonts w:ascii="Arial" w:hAnsi="Arial" w:cs="Arial"/>
                <w:sz w:val="20"/>
                <w:szCs w:val="20"/>
              </w:rPr>
              <w:t xml:space="preserve">New York-forfatteren Paul Auster har skrevet manuskript til denne intime hverdagshyldest til Brooklyn. Handlingen udspiller sig omkring den lokale tobakskiosk, The Brooklyn Cigar Company. Den lille tilrøgede butik fungerer som samlingssted og skriftestol for bydelens brogede befolkning, der mødes over en smøg. Vægten af røg er forholdet mellem en cigaret og dens aske, hedder det i en af filmens anekdoter. ’Smoke’ følger fem udvalgte personer og måden hvorpå deres veje på forskellig vis krydser hinanden. Der er forfatteren Paul, hvis liv en dag reddes af en ung sort mand, Rachid. Der er Rachids for længst forsvundne far. Og så er der ikke mindst tobaksbutiksindehaveren </w:t>
            </w:r>
            <w:proofErr w:type="spellStart"/>
            <w:r w:rsidRPr="00AB235A">
              <w:rPr>
                <w:rFonts w:ascii="Arial" w:hAnsi="Arial" w:cs="Arial"/>
                <w:sz w:val="20"/>
                <w:szCs w:val="20"/>
              </w:rPr>
              <w:t>Auggie</w:t>
            </w:r>
            <w:proofErr w:type="spellEnd"/>
            <w:r w:rsidRPr="00AB235A">
              <w:rPr>
                <w:rFonts w:ascii="Arial" w:hAnsi="Arial" w:cs="Arial"/>
                <w:sz w:val="20"/>
                <w:szCs w:val="20"/>
              </w:rPr>
              <w:t xml:space="preserve"> Wren, hvis ukendte datter pludselig melder sig i farens liv. En vidunderlig film om de små historier i den store metropol.</w:t>
            </w:r>
          </w:p>
        </w:tc>
      </w:tr>
      <w:tr w:rsidR="00AB235A" w:rsidRPr="0087550B" w14:paraId="3A6367A1" w14:textId="77777777" w:rsidTr="00F60A8F">
        <w:tc>
          <w:tcPr>
            <w:tcW w:w="2410" w:type="dxa"/>
            <w:tcBorders>
              <w:top w:val="single" w:sz="4" w:space="0" w:color="auto"/>
              <w:left w:val="single" w:sz="4" w:space="0" w:color="auto"/>
              <w:bottom w:val="single" w:sz="4" w:space="0" w:color="auto"/>
              <w:right w:val="single" w:sz="4" w:space="0" w:color="auto"/>
            </w:tcBorders>
          </w:tcPr>
          <w:p w14:paraId="7090D9A3" w14:textId="77777777" w:rsidR="00AB235A" w:rsidRPr="0087550B" w:rsidRDefault="00AB235A" w:rsidP="00F60A8F">
            <w:pPr>
              <w:ind w:right="-1"/>
              <w:rPr>
                <w:rFonts w:ascii="Arial" w:eastAsia="Times New Roman" w:hAnsi="Arial" w:cs="Arial"/>
                <w:b/>
                <w:bCs/>
                <w:szCs w:val="20"/>
              </w:rPr>
            </w:pPr>
            <w:r w:rsidRPr="0087550B">
              <w:rPr>
                <w:rFonts w:ascii="Arial" w:eastAsia="Times New Roman" w:hAnsi="Arial" w:cs="Arial"/>
                <w:b/>
                <w:bCs/>
                <w:szCs w:val="20"/>
              </w:rPr>
              <w:t>Instruktør</w:t>
            </w:r>
          </w:p>
        </w:tc>
        <w:tc>
          <w:tcPr>
            <w:tcW w:w="7371" w:type="dxa"/>
            <w:tcBorders>
              <w:top w:val="single" w:sz="4" w:space="0" w:color="auto"/>
              <w:left w:val="single" w:sz="4" w:space="0" w:color="auto"/>
              <w:bottom w:val="single" w:sz="4" w:space="0" w:color="auto"/>
              <w:right w:val="single" w:sz="4" w:space="0" w:color="auto"/>
            </w:tcBorders>
          </w:tcPr>
          <w:p w14:paraId="7FFA24D1" w14:textId="77777777" w:rsidR="00AB235A" w:rsidRPr="0087550B" w:rsidRDefault="00AB235A" w:rsidP="00F60A8F">
            <w:pPr>
              <w:ind w:right="-1"/>
              <w:rPr>
                <w:rFonts w:ascii="Arial" w:eastAsia="Times New Roman" w:hAnsi="Arial" w:cs="Arial"/>
                <w:szCs w:val="20"/>
              </w:rPr>
            </w:pPr>
            <w:r w:rsidRPr="0087550B">
              <w:rPr>
                <w:rFonts w:ascii="Arial" w:hAnsi="Arial" w:cs="Arial"/>
                <w:szCs w:val="20"/>
              </w:rPr>
              <w:t>Wayne Wang</w:t>
            </w:r>
          </w:p>
        </w:tc>
      </w:tr>
      <w:tr w:rsidR="00AB235A" w:rsidRPr="00BA1FE8" w14:paraId="0B57B032" w14:textId="77777777" w:rsidTr="00F60A8F">
        <w:trPr>
          <w:trHeight w:val="358"/>
        </w:trPr>
        <w:tc>
          <w:tcPr>
            <w:tcW w:w="2410" w:type="dxa"/>
            <w:tcBorders>
              <w:top w:val="single" w:sz="4" w:space="0" w:color="auto"/>
              <w:left w:val="single" w:sz="4" w:space="0" w:color="auto"/>
              <w:bottom w:val="single" w:sz="4" w:space="0" w:color="auto"/>
              <w:right w:val="single" w:sz="4" w:space="0" w:color="auto"/>
            </w:tcBorders>
          </w:tcPr>
          <w:p w14:paraId="128B4F27" w14:textId="77777777" w:rsidR="00AB235A" w:rsidRPr="0087550B" w:rsidRDefault="00AB235A" w:rsidP="00F60A8F">
            <w:pPr>
              <w:ind w:right="-1"/>
              <w:rPr>
                <w:rFonts w:ascii="Arial" w:eastAsia="Times New Roman" w:hAnsi="Arial" w:cs="Arial"/>
                <w:b/>
                <w:bCs/>
                <w:szCs w:val="20"/>
              </w:rPr>
            </w:pPr>
            <w:r w:rsidRPr="0087550B">
              <w:rPr>
                <w:rFonts w:ascii="Arial" w:eastAsia="Times New Roman" w:hAnsi="Arial" w:cs="Arial"/>
                <w:b/>
                <w:bCs/>
                <w:szCs w:val="20"/>
              </w:rPr>
              <w:t>Medvirkende</w:t>
            </w:r>
          </w:p>
        </w:tc>
        <w:tc>
          <w:tcPr>
            <w:tcW w:w="7371" w:type="dxa"/>
            <w:tcBorders>
              <w:top w:val="single" w:sz="4" w:space="0" w:color="auto"/>
              <w:left w:val="single" w:sz="4" w:space="0" w:color="auto"/>
              <w:bottom w:val="single" w:sz="4" w:space="0" w:color="auto"/>
              <w:right w:val="single" w:sz="4" w:space="0" w:color="auto"/>
            </w:tcBorders>
          </w:tcPr>
          <w:p w14:paraId="05683F79" w14:textId="77777777" w:rsidR="00AB235A" w:rsidRPr="0087550B" w:rsidRDefault="00AB235A" w:rsidP="00F60A8F">
            <w:pPr>
              <w:ind w:right="-1"/>
              <w:rPr>
                <w:rFonts w:ascii="Arial" w:eastAsia="Times New Roman" w:hAnsi="Arial" w:cs="Arial"/>
                <w:szCs w:val="20"/>
                <w:lang w:val="en-US"/>
              </w:rPr>
            </w:pPr>
            <w:r w:rsidRPr="0087550B">
              <w:rPr>
                <w:rFonts w:ascii="Arial" w:hAnsi="Arial" w:cs="Arial"/>
                <w:szCs w:val="20"/>
                <w:lang w:val="en-US"/>
              </w:rPr>
              <w:t>Harvey Keitel, William Hurt, Forest Whitaker, John Lurie</w:t>
            </w:r>
          </w:p>
        </w:tc>
      </w:tr>
      <w:bookmarkEnd w:id="2"/>
    </w:tbl>
    <w:p w14:paraId="409FE13D" w14:textId="77777777" w:rsidR="00AB235A" w:rsidRDefault="00AB235A" w:rsidP="0087550B">
      <w:pPr>
        <w:ind w:right="-1"/>
        <w:rPr>
          <w:rFonts w:ascii="Arial" w:hAnsi="Arial" w:cs="Arial"/>
          <w:b/>
          <w:szCs w:val="20"/>
          <w:lang w:val="en-US"/>
        </w:rPr>
      </w:pPr>
    </w:p>
    <w:p w14:paraId="5A6B8BCB" w14:textId="77777777" w:rsidR="00AB235A" w:rsidRPr="0087550B" w:rsidRDefault="00AB235A" w:rsidP="0087550B">
      <w:pPr>
        <w:ind w:right="-1"/>
        <w:rPr>
          <w:rFonts w:ascii="Arial" w:hAnsi="Arial" w:cs="Arial"/>
          <w:b/>
          <w:szCs w:val="20"/>
          <w:lang w:val="en-US"/>
        </w:rPr>
      </w:pPr>
    </w:p>
    <w:tbl>
      <w:tblPr>
        <w:tblW w:w="9639" w:type="dxa"/>
        <w:tblInd w:w="-5" w:type="dxa"/>
        <w:tblLayout w:type="fixed"/>
        <w:tblLook w:val="00A0" w:firstRow="1" w:lastRow="0" w:firstColumn="1" w:lastColumn="0" w:noHBand="0" w:noVBand="0"/>
      </w:tblPr>
      <w:tblGrid>
        <w:gridCol w:w="2410"/>
        <w:gridCol w:w="7229"/>
      </w:tblGrid>
      <w:tr w:rsidR="00461C7E" w:rsidRPr="0087550B" w14:paraId="345420C8" w14:textId="77777777" w:rsidTr="00AB235A">
        <w:tc>
          <w:tcPr>
            <w:tcW w:w="2410" w:type="dxa"/>
            <w:tcBorders>
              <w:top w:val="single" w:sz="4" w:space="0" w:color="auto"/>
              <w:left w:val="single" w:sz="4" w:space="0" w:color="auto"/>
              <w:bottom w:val="single" w:sz="4" w:space="0" w:color="auto"/>
              <w:right w:val="single" w:sz="4" w:space="0" w:color="auto"/>
            </w:tcBorders>
          </w:tcPr>
          <w:p w14:paraId="73EDDA23" w14:textId="0C7F7A0D" w:rsidR="00461C7E" w:rsidRPr="0087550B" w:rsidRDefault="0051048A" w:rsidP="0087550B">
            <w:pPr>
              <w:ind w:right="-1"/>
              <w:jc w:val="center"/>
              <w:rPr>
                <w:rFonts w:ascii="Arial" w:eastAsia="Times New Roman" w:hAnsi="Arial" w:cs="Arial"/>
                <w:b/>
                <w:bCs/>
                <w:szCs w:val="20"/>
              </w:rPr>
            </w:pPr>
            <w:r>
              <w:rPr>
                <w:noProof/>
              </w:rPr>
              <w:drawing>
                <wp:inline distT="0" distB="0" distL="0" distR="0" wp14:anchorId="117A0517" wp14:editId="093398D1">
                  <wp:extent cx="1476375" cy="2198516"/>
                  <wp:effectExtent l="0" t="0" r="0" b="0"/>
                  <wp:docPr id="17" name="Billede 12" descr="Til Verdens Ende / The Dead Don't Hurt DVD Film → Køb billigt her - Gucca.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l Verdens Ende / The Dead Don't Hurt DVD Film → Køb billigt her - Gucca.dk"/>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80582" cy="2204780"/>
                          </a:xfrm>
                          <a:prstGeom prst="rect">
                            <a:avLst/>
                          </a:prstGeom>
                          <a:noFill/>
                          <a:ln>
                            <a:noFill/>
                          </a:ln>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06D660F6" w14:textId="5839ADEF" w:rsidR="00461C7E" w:rsidRPr="0087550B" w:rsidRDefault="004744F9" w:rsidP="0087550B">
            <w:pPr>
              <w:ind w:right="-1"/>
              <w:rPr>
                <w:rFonts w:ascii="Arial" w:eastAsia="Times New Roman" w:hAnsi="Arial" w:cs="Arial"/>
                <w:b/>
                <w:bCs/>
                <w:szCs w:val="20"/>
              </w:rPr>
            </w:pPr>
            <w:r w:rsidRPr="0087550B">
              <w:rPr>
                <w:rFonts w:ascii="Arial" w:eastAsia="Times New Roman" w:hAnsi="Arial" w:cs="Arial"/>
                <w:b/>
                <w:bCs/>
                <w:szCs w:val="20"/>
              </w:rPr>
              <w:t>Til verdens ende</w:t>
            </w:r>
            <w:r w:rsidR="00461C7E" w:rsidRPr="0087550B">
              <w:rPr>
                <w:rFonts w:ascii="Arial" w:eastAsia="Times New Roman" w:hAnsi="Arial" w:cs="Arial"/>
                <w:b/>
                <w:bCs/>
                <w:szCs w:val="20"/>
              </w:rPr>
              <w:t xml:space="preserve"> – </w:t>
            </w:r>
            <w:r w:rsidRPr="0087550B">
              <w:rPr>
                <w:rFonts w:ascii="Arial" w:eastAsia="Times New Roman" w:hAnsi="Arial" w:cs="Arial"/>
                <w:b/>
                <w:bCs/>
                <w:szCs w:val="20"/>
              </w:rPr>
              <w:t>Man</w:t>
            </w:r>
            <w:r w:rsidR="00461C7E" w:rsidRPr="0087550B">
              <w:rPr>
                <w:rFonts w:ascii="Arial" w:eastAsia="Times New Roman" w:hAnsi="Arial" w:cs="Arial"/>
                <w:b/>
                <w:bCs/>
                <w:szCs w:val="20"/>
              </w:rPr>
              <w:t>dag d. 2</w:t>
            </w:r>
            <w:r w:rsidRPr="0087550B">
              <w:rPr>
                <w:rFonts w:ascii="Arial" w:eastAsia="Times New Roman" w:hAnsi="Arial" w:cs="Arial"/>
                <w:b/>
                <w:bCs/>
                <w:szCs w:val="20"/>
              </w:rPr>
              <w:t>5</w:t>
            </w:r>
            <w:r w:rsidR="00461C7E" w:rsidRPr="0087550B">
              <w:rPr>
                <w:rFonts w:ascii="Arial" w:eastAsia="Times New Roman" w:hAnsi="Arial" w:cs="Arial"/>
                <w:b/>
                <w:bCs/>
                <w:szCs w:val="20"/>
              </w:rPr>
              <w:t>. august – GENERALFORSAMLING – OBS kl. 19.00</w:t>
            </w:r>
          </w:p>
          <w:p w14:paraId="695274BD" w14:textId="77777777" w:rsidR="00461C7E" w:rsidRPr="0087550B" w:rsidRDefault="00461C7E" w:rsidP="0087550B">
            <w:pPr>
              <w:ind w:right="-1"/>
              <w:rPr>
                <w:rFonts w:ascii="Arial" w:eastAsia="Times New Roman" w:hAnsi="Arial" w:cs="Arial"/>
                <w:b/>
                <w:bCs/>
                <w:szCs w:val="20"/>
              </w:rPr>
            </w:pPr>
            <w:r w:rsidRPr="0087550B">
              <w:rPr>
                <w:rFonts w:ascii="Arial" w:eastAsia="Times New Roman" w:hAnsi="Arial" w:cs="Arial"/>
                <w:b/>
                <w:bCs/>
                <w:szCs w:val="20"/>
              </w:rPr>
              <w:t>Drama – 113 min. - Engelsk</w:t>
            </w:r>
          </w:p>
          <w:p w14:paraId="3DEDDCBC" w14:textId="3FCDA27F" w:rsidR="005E4168" w:rsidRPr="0087550B" w:rsidRDefault="005E4168" w:rsidP="0087550B">
            <w:pPr>
              <w:pStyle w:val="NormalWeb"/>
              <w:ind w:right="-1"/>
              <w:rPr>
                <w:rFonts w:ascii="Arial" w:hAnsi="Arial" w:cs="Arial"/>
                <w:sz w:val="20"/>
                <w:szCs w:val="20"/>
              </w:rPr>
            </w:pPr>
            <w:r w:rsidRPr="0087550B">
              <w:rPr>
                <w:rFonts w:ascii="Arial" w:hAnsi="Arial" w:cs="Arial"/>
                <w:sz w:val="20"/>
                <w:szCs w:val="20"/>
              </w:rPr>
              <w:t xml:space="preserve">Kærlighedsdramaet 'Til verdens ende' (The Dead </w:t>
            </w:r>
            <w:proofErr w:type="spellStart"/>
            <w:r w:rsidRPr="0087550B">
              <w:rPr>
                <w:rFonts w:ascii="Arial" w:hAnsi="Arial" w:cs="Arial"/>
                <w:sz w:val="20"/>
                <w:szCs w:val="20"/>
              </w:rPr>
              <w:t>Don’t</w:t>
            </w:r>
            <w:proofErr w:type="spellEnd"/>
            <w:r w:rsidRPr="0087550B">
              <w:rPr>
                <w:rFonts w:ascii="Arial" w:hAnsi="Arial" w:cs="Arial"/>
                <w:sz w:val="20"/>
                <w:szCs w:val="20"/>
              </w:rPr>
              <w:t xml:space="preserve"> Hurt) er historien om to elskende ved verdens ende. Historien udspiller sig i det vestlige USA i 1860’erne, hvor den selvstændige Vivienne indleder et forhold til den danske immigrant Holger Olsen (Viggo Mortensen). </w:t>
            </w:r>
          </w:p>
          <w:p w14:paraId="1B55596B" w14:textId="76A309DA" w:rsidR="004744F9" w:rsidRPr="0087550B" w:rsidRDefault="005E4168" w:rsidP="0087550B">
            <w:pPr>
              <w:pStyle w:val="NormalWeb"/>
              <w:ind w:right="-1"/>
              <w:rPr>
                <w:rFonts w:ascii="Arial" w:hAnsi="Arial" w:cs="Arial"/>
                <w:sz w:val="20"/>
                <w:szCs w:val="20"/>
              </w:rPr>
            </w:pPr>
            <w:r w:rsidRPr="0087550B">
              <w:rPr>
                <w:rFonts w:ascii="Arial" w:hAnsi="Arial" w:cs="Arial"/>
                <w:sz w:val="20"/>
                <w:szCs w:val="20"/>
              </w:rPr>
              <w:t>På trods af Viviennes modstand imod at blive tæmmet ud fra de gængse rollemønstre, starter de et rigt men beskedent liv i en lille flække i Nevada. Kærligheden trues dog, da borgerkrigen skiller dem ad, og Vivienne må klare sig selv i deres nye hjemby, som kontrolleres af korrupte politikere og skrupelløse individer. </w:t>
            </w:r>
          </w:p>
        </w:tc>
      </w:tr>
      <w:tr w:rsidR="00461C7E" w:rsidRPr="0087550B" w14:paraId="2922A41C" w14:textId="77777777" w:rsidTr="00AB235A">
        <w:tc>
          <w:tcPr>
            <w:tcW w:w="2410" w:type="dxa"/>
            <w:tcBorders>
              <w:top w:val="single" w:sz="4" w:space="0" w:color="auto"/>
              <w:left w:val="single" w:sz="4" w:space="0" w:color="auto"/>
              <w:bottom w:val="single" w:sz="4" w:space="0" w:color="auto"/>
              <w:right w:val="single" w:sz="4" w:space="0" w:color="auto"/>
            </w:tcBorders>
          </w:tcPr>
          <w:p w14:paraId="1A7A7A5E" w14:textId="77777777" w:rsidR="00461C7E" w:rsidRPr="0087550B" w:rsidRDefault="00461C7E" w:rsidP="0087550B">
            <w:pPr>
              <w:ind w:right="-1"/>
              <w:rPr>
                <w:rFonts w:ascii="Arial" w:eastAsia="Times New Roman" w:hAnsi="Arial" w:cs="Arial"/>
                <w:b/>
                <w:bCs/>
                <w:szCs w:val="20"/>
              </w:rPr>
            </w:pPr>
            <w:r w:rsidRPr="0087550B">
              <w:rPr>
                <w:rFonts w:ascii="Arial" w:eastAsia="Times New Roman" w:hAnsi="Arial" w:cs="Arial"/>
                <w:b/>
                <w:bCs/>
                <w:szCs w:val="20"/>
              </w:rPr>
              <w:lastRenderedPageBreak/>
              <w:t>Instruktør</w:t>
            </w:r>
          </w:p>
        </w:tc>
        <w:tc>
          <w:tcPr>
            <w:tcW w:w="7229" w:type="dxa"/>
            <w:tcBorders>
              <w:top w:val="single" w:sz="4" w:space="0" w:color="auto"/>
              <w:left w:val="single" w:sz="4" w:space="0" w:color="auto"/>
              <w:bottom w:val="single" w:sz="4" w:space="0" w:color="auto"/>
              <w:right w:val="single" w:sz="4" w:space="0" w:color="auto"/>
            </w:tcBorders>
          </w:tcPr>
          <w:p w14:paraId="67B5163A" w14:textId="7E20BAC3" w:rsidR="00461C7E" w:rsidRPr="0087550B" w:rsidRDefault="005E4168" w:rsidP="0087550B">
            <w:pPr>
              <w:ind w:right="-1"/>
              <w:rPr>
                <w:rFonts w:ascii="Arial" w:eastAsia="Times New Roman" w:hAnsi="Arial" w:cs="Arial"/>
                <w:szCs w:val="20"/>
              </w:rPr>
            </w:pPr>
            <w:r w:rsidRPr="0087550B">
              <w:rPr>
                <w:rFonts w:ascii="Arial" w:hAnsi="Arial" w:cs="Arial"/>
                <w:szCs w:val="20"/>
              </w:rPr>
              <w:t>Viggo Mortensen</w:t>
            </w:r>
          </w:p>
        </w:tc>
      </w:tr>
      <w:tr w:rsidR="00461C7E" w:rsidRPr="0087550B" w14:paraId="1010A9C2" w14:textId="77777777" w:rsidTr="00AB235A">
        <w:tc>
          <w:tcPr>
            <w:tcW w:w="2410" w:type="dxa"/>
            <w:tcBorders>
              <w:top w:val="single" w:sz="4" w:space="0" w:color="auto"/>
              <w:left w:val="single" w:sz="4" w:space="0" w:color="auto"/>
              <w:bottom w:val="single" w:sz="4" w:space="0" w:color="auto"/>
              <w:right w:val="single" w:sz="4" w:space="0" w:color="auto"/>
            </w:tcBorders>
          </w:tcPr>
          <w:p w14:paraId="30FE955F" w14:textId="77777777" w:rsidR="00461C7E" w:rsidRPr="0087550B" w:rsidRDefault="00461C7E" w:rsidP="0087550B">
            <w:pPr>
              <w:ind w:right="-1"/>
              <w:rPr>
                <w:rFonts w:ascii="Arial" w:eastAsia="Times New Roman" w:hAnsi="Arial" w:cs="Arial"/>
                <w:b/>
                <w:bCs/>
                <w:szCs w:val="20"/>
              </w:rPr>
            </w:pPr>
            <w:r w:rsidRPr="0087550B">
              <w:rPr>
                <w:rFonts w:ascii="Arial" w:eastAsia="Times New Roman" w:hAnsi="Arial" w:cs="Arial"/>
                <w:b/>
                <w:bCs/>
                <w:szCs w:val="20"/>
              </w:rPr>
              <w:t>Medvirkende</w:t>
            </w:r>
          </w:p>
        </w:tc>
        <w:tc>
          <w:tcPr>
            <w:tcW w:w="7229" w:type="dxa"/>
            <w:tcBorders>
              <w:top w:val="single" w:sz="4" w:space="0" w:color="auto"/>
              <w:left w:val="single" w:sz="4" w:space="0" w:color="auto"/>
              <w:bottom w:val="single" w:sz="4" w:space="0" w:color="auto"/>
              <w:right w:val="single" w:sz="4" w:space="0" w:color="auto"/>
            </w:tcBorders>
          </w:tcPr>
          <w:p w14:paraId="31B53721" w14:textId="0CB38E14" w:rsidR="00461C7E" w:rsidRPr="0087550B" w:rsidRDefault="005E4168" w:rsidP="0087550B">
            <w:pPr>
              <w:spacing w:line="240" w:lineRule="auto"/>
              <w:ind w:right="-1"/>
              <w:rPr>
                <w:rFonts w:ascii="Arial" w:eastAsia="Times New Roman" w:hAnsi="Arial" w:cs="Arial"/>
                <w:szCs w:val="20"/>
                <w:lang w:val="en-US" w:eastAsia="da-DK"/>
              </w:rPr>
            </w:pPr>
            <w:r w:rsidRPr="0087550B">
              <w:rPr>
                <w:rFonts w:ascii="Arial" w:hAnsi="Arial" w:cs="Arial"/>
                <w:szCs w:val="20"/>
              </w:rPr>
              <w:t xml:space="preserve">Viggo Mortensen, Vicky </w:t>
            </w:r>
            <w:proofErr w:type="spellStart"/>
            <w:r w:rsidRPr="0087550B">
              <w:rPr>
                <w:rFonts w:ascii="Arial" w:hAnsi="Arial" w:cs="Arial"/>
                <w:szCs w:val="20"/>
              </w:rPr>
              <w:t>Krieps</w:t>
            </w:r>
            <w:proofErr w:type="spellEnd"/>
          </w:p>
        </w:tc>
      </w:tr>
    </w:tbl>
    <w:p w14:paraId="4738E175" w14:textId="77777777" w:rsidR="00F46BA8" w:rsidRPr="006408FF" w:rsidRDefault="00F46BA8">
      <w:pPr>
        <w:rPr>
          <w:lang w:val="en-US"/>
        </w:rPr>
      </w:pPr>
    </w:p>
    <w:sectPr w:rsidR="00F46BA8" w:rsidRPr="006408FF">
      <w:pgSz w:w="11906" w:h="16838"/>
      <w:pgMar w:top="1701" w:right="1134" w:bottom="1701"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Jan Vium" w:date="2024-09-10T14:50:00Z" w:initials="JV">
    <w:p w14:paraId="78235BE7" w14:textId="7F8998E3" w:rsidR="00323B63" w:rsidRDefault="00323B63">
      <w:pPr>
        <w:pStyle w:val="Kommentartekst"/>
      </w:pPr>
      <w:r>
        <w:rPr>
          <w:rStyle w:val="Kommentarhenvisning"/>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8235BE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D78558D" w16cex:dateUtc="2024-09-10T12: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8235BE7" w16cid:durableId="6D78558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121D1D"/>
    <w:multiLevelType w:val="multilevel"/>
    <w:tmpl w:val="2C06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85151A"/>
    <w:multiLevelType w:val="multilevel"/>
    <w:tmpl w:val="9A286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CD65E3"/>
    <w:multiLevelType w:val="multilevel"/>
    <w:tmpl w:val="204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1928D3"/>
    <w:multiLevelType w:val="multilevel"/>
    <w:tmpl w:val="CF8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5A6C8C"/>
    <w:multiLevelType w:val="multilevel"/>
    <w:tmpl w:val="E628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5B63A4"/>
    <w:multiLevelType w:val="multilevel"/>
    <w:tmpl w:val="90DE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0779383">
    <w:abstractNumId w:val="0"/>
  </w:num>
  <w:num w:numId="2" w16cid:durableId="1540776705">
    <w:abstractNumId w:val="5"/>
  </w:num>
  <w:num w:numId="3" w16cid:durableId="1819222381">
    <w:abstractNumId w:val="4"/>
  </w:num>
  <w:num w:numId="4" w16cid:durableId="1458988195">
    <w:abstractNumId w:val="3"/>
  </w:num>
  <w:num w:numId="5" w16cid:durableId="1987388692">
    <w:abstractNumId w:val="1"/>
  </w:num>
  <w:num w:numId="6" w16cid:durableId="94168839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n Vium">
    <w15:presenceInfo w15:providerId="Windows Live" w15:userId="5f3c82145e5110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8FF"/>
    <w:rsid w:val="00017233"/>
    <w:rsid w:val="000C0097"/>
    <w:rsid w:val="00116168"/>
    <w:rsid w:val="00117BBF"/>
    <w:rsid w:val="0018126A"/>
    <w:rsid w:val="00183C5A"/>
    <w:rsid w:val="001B3E63"/>
    <w:rsid w:val="002376B3"/>
    <w:rsid w:val="0031109B"/>
    <w:rsid w:val="00317EF8"/>
    <w:rsid w:val="00323B63"/>
    <w:rsid w:val="00325322"/>
    <w:rsid w:val="0041099A"/>
    <w:rsid w:val="00461C7E"/>
    <w:rsid w:val="00473881"/>
    <w:rsid w:val="004744F9"/>
    <w:rsid w:val="004C63F5"/>
    <w:rsid w:val="0051048A"/>
    <w:rsid w:val="005E4168"/>
    <w:rsid w:val="006146DF"/>
    <w:rsid w:val="006408FF"/>
    <w:rsid w:val="006C3C48"/>
    <w:rsid w:val="006E4C9F"/>
    <w:rsid w:val="006F461A"/>
    <w:rsid w:val="007B5A2F"/>
    <w:rsid w:val="008436C0"/>
    <w:rsid w:val="00850C29"/>
    <w:rsid w:val="0087550B"/>
    <w:rsid w:val="0088272C"/>
    <w:rsid w:val="00887250"/>
    <w:rsid w:val="008B7F64"/>
    <w:rsid w:val="008D2C9A"/>
    <w:rsid w:val="00905ADF"/>
    <w:rsid w:val="00924987"/>
    <w:rsid w:val="00984BD0"/>
    <w:rsid w:val="00A5741C"/>
    <w:rsid w:val="00AB235A"/>
    <w:rsid w:val="00AF6B43"/>
    <w:rsid w:val="00B6423D"/>
    <w:rsid w:val="00BA1224"/>
    <w:rsid w:val="00BA1FE8"/>
    <w:rsid w:val="00C3384C"/>
    <w:rsid w:val="00C86804"/>
    <w:rsid w:val="00CD6A19"/>
    <w:rsid w:val="00CF5B34"/>
    <w:rsid w:val="00D12A19"/>
    <w:rsid w:val="00D641E2"/>
    <w:rsid w:val="00D72D0D"/>
    <w:rsid w:val="00D81979"/>
    <w:rsid w:val="00DE5EDB"/>
    <w:rsid w:val="00E52459"/>
    <w:rsid w:val="00EA16A3"/>
    <w:rsid w:val="00F46BA8"/>
    <w:rsid w:val="00F63952"/>
    <w:rsid w:val="00FA5E5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8F1C2"/>
  <w15:chartTrackingRefBased/>
  <w15:docId w15:val="{E48429FF-4891-406E-A2D6-35B771E82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8FF"/>
    <w:pPr>
      <w:spacing w:after="0" w:line="280" w:lineRule="atLeast"/>
    </w:pPr>
    <w:rPr>
      <w:rFonts w:ascii="Verdana" w:hAnsi="Verdana"/>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8D2C9A"/>
    <w:pPr>
      <w:spacing w:before="100" w:beforeAutospacing="1" w:after="100" w:afterAutospacing="1" w:line="240" w:lineRule="auto"/>
    </w:pPr>
    <w:rPr>
      <w:rFonts w:ascii="Times New Roman" w:eastAsia="Times New Roman" w:hAnsi="Times New Roman" w:cs="Times New Roman"/>
      <w:sz w:val="24"/>
      <w:szCs w:val="24"/>
      <w:lang w:eastAsia="da-DK"/>
    </w:rPr>
  </w:style>
  <w:style w:type="table" w:styleId="Tabel-Gitter">
    <w:name w:val="Table Grid"/>
    <w:basedOn w:val="Tabel-Normal"/>
    <w:uiPriority w:val="39"/>
    <w:rsid w:val="00A57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Standardskrifttypeiafsnit"/>
    <w:rsid w:val="00F63952"/>
  </w:style>
  <w:style w:type="character" w:styleId="Hyperlink">
    <w:name w:val="Hyperlink"/>
    <w:basedOn w:val="Standardskrifttypeiafsnit"/>
    <w:uiPriority w:val="99"/>
    <w:unhideWhenUsed/>
    <w:rsid w:val="00F63952"/>
    <w:rPr>
      <w:color w:val="0000FF"/>
      <w:u w:val="single"/>
    </w:rPr>
  </w:style>
  <w:style w:type="character" w:styleId="Strk">
    <w:name w:val="Strong"/>
    <w:basedOn w:val="Standardskrifttypeiafsnit"/>
    <w:uiPriority w:val="22"/>
    <w:qFormat/>
    <w:rsid w:val="008B7F64"/>
    <w:rPr>
      <w:b/>
      <w:bCs/>
    </w:rPr>
  </w:style>
  <w:style w:type="character" w:styleId="Ulstomtale">
    <w:name w:val="Unresolved Mention"/>
    <w:basedOn w:val="Standardskrifttypeiafsnit"/>
    <w:uiPriority w:val="99"/>
    <w:semiHidden/>
    <w:unhideWhenUsed/>
    <w:rsid w:val="00183C5A"/>
    <w:rPr>
      <w:color w:val="605E5C"/>
      <w:shd w:val="clear" w:color="auto" w:fill="E1DFDD"/>
    </w:rPr>
  </w:style>
  <w:style w:type="character" w:styleId="Kommentarhenvisning">
    <w:name w:val="annotation reference"/>
    <w:basedOn w:val="Standardskrifttypeiafsnit"/>
    <w:uiPriority w:val="99"/>
    <w:semiHidden/>
    <w:unhideWhenUsed/>
    <w:rsid w:val="00323B63"/>
    <w:rPr>
      <w:sz w:val="16"/>
      <w:szCs w:val="16"/>
    </w:rPr>
  </w:style>
  <w:style w:type="paragraph" w:styleId="Kommentartekst">
    <w:name w:val="annotation text"/>
    <w:basedOn w:val="Normal"/>
    <w:link w:val="KommentartekstTegn"/>
    <w:uiPriority w:val="99"/>
    <w:semiHidden/>
    <w:unhideWhenUsed/>
    <w:rsid w:val="00323B63"/>
    <w:pPr>
      <w:spacing w:line="240" w:lineRule="auto"/>
    </w:pPr>
    <w:rPr>
      <w:szCs w:val="20"/>
    </w:rPr>
  </w:style>
  <w:style w:type="character" w:customStyle="1" w:styleId="KommentartekstTegn">
    <w:name w:val="Kommentartekst Tegn"/>
    <w:basedOn w:val="Standardskrifttypeiafsnit"/>
    <w:link w:val="Kommentartekst"/>
    <w:uiPriority w:val="99"/>
    <w:semiHidden/>
    <w:rsid w:val="00323B63"/>
    <w:rPr>
      <w:rFonts w:ascii="Verdana" w:hAnsi="Verdana"/>
      <w:sz w:val="20"/>
      <w:szCs w:val="20"/>
    </w:rPr>
  </w:style>
  <w:style w:type="paragraph" w:styleId="Kommentaremne">
    <w:name w:val="annotation subject"/>
    <w:basedOn w:val="Kommentartekst"/>
    <w:next w:val="Kommentartekst"/>
    <w:link w:val="KommentaremneTegn"/>
    <w:uiPriority w:val="99"/>
    <w:semiHidden/>
    <w:unhideWhenUsed/>
    <w:rsid w:val="00323B63"/>
    <w:rPr>
      <w:b/>
      <w:bCs/>
    </w:rPr>
  </w:style>
  <w:style w:type="character" w:customStyle="1" w:styleId="KommentaremneTegn">
    <w:name w:val="Kommentaremne Tegn"/>
    <w:basedOn w:val="KommentartekstTegn"/>
    <w:link w:val="Kommentaremne"/>
    <w:uiPriority w:val="99"/>
    <w:semiHidden/>
    <w:rsid w:val="00323B63"/>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662671">
      <w:bodyDiv w:val="1"/>
      <w:marLeft w:val="0"/>
      <w:marRight w:val="0"/>
      <w:marTop w:val="0"/>
      <w:marBottom w:val="0"/>
      <w:divBdr>
        <w:top w:val="none" w:sz="0" w:space="0" w:color="auto"/>
        <w:left w:val="none" w:sz="0" w:space="0" w:color="auto"/>
        <w:bottom w:val="none" w:sz="0" w:space="0" w:color="auto"/>
        <w:right w:val="none" w:sz="0" w:space="0" w:color="auto"/>
      </w:divBdr>
      <w:divsChild>
        <w:div w:id="963266402">
          <w:marLeft w:val="0"/>
          <w:marRight w:val="0"/>
          <w:marTop w:val="0"/>
          <w:marBottom w:val="0"/>
          <w:divBdr>
            <w:top w:val="none" w:sz="0" w:space="0" w:color="auto"/>
            <w:left w:val="none" w:sz="0" w:space="0" w:color="auto"/>
            <w:bottom w:val="none" w:sz="0" w:space="0" w:color="auto"/>
            <w:right w:val="none" w:sz="0" w:space="0" w:color="auto"/>
          </w:divBdr>
          <w:divsChild>
            <w:div w:id="794176672">
              <w:marLeft w:val="0"/>
              <w:marRight w:val="0"/>
              <w:marTop w:val="0"/>
              <w:marBottom w:val="0"/>
              <w:divBdr>
                <w:top w:val="none" w:sz="0" w:space="0" w:color="auto"/>
                <w:left w:val="none" w:sz="0" w:space="0" w:color="auto"/>
                <w:bottom w:val="none" w:sz="0" w:space="0" w:color="auto"/>
                <w:right w:val="none" w:sz="0" w:space="0" w:color="auto"/>
              </w:divBdr>
            </w:div>
            <w:div w:id="48193831">
              <w:marLeft w:val="0"/>
              <w:marRight w:val="0"/>
              <w:marTop w:val="0"/>
              <w:marBottom w:val="0"/>
              <w:divBdr>
                <w:top w:val="none" w:sz="0" w:space="0" w:color="auto"/>
                <w:left w:val="none" w:sz="0" w:space="0" w:color="auto"/>
                <w:bottom w:val="none" w:sz="0" w:space="0" w:color="auto"/>
                <w:right w:val="none" w:sz="0" w:space="0" w:color="auto"/>
              </w:divBdr>
            </w:div>
          </w:divsChild>
        </w:div>
        <w:div w:id="531773634">
          <w:marLeft w:val="0"/>
          <w:marRight w:val="0"/>
          <w:marTop w:val="0"/>
          <w:marBottom w:val="0"/>
          <w:divBdr>
            <w:top w:val="none" w:sz="0" w:space="0" w:color="auto"/>
            <w:left w:val="none" w:sz="0" w:space="0" w:color="auto"/>
            <w:bottom w:val="none" w:sz="0" w:space="0" w:color="auto"/>
            <w:right w:val="none" w:sz="0" w:space="0" w:color="auto"/>
          </w:divBdr>
          <w:divsChild>
            <w:div w:id="1547911771">
              <w:marLeft w:val="0"/>
              <w:marRight w:val="0"/>
              <w:marTop w:val="0"/>
              <w:marBottom w:val="0"/>
              <w:divBdr>
                <w:top w:val="none" w:sz="0" w:space="0" w:color="auto"/>
                <w:left w:val="none" w:sz="0" w:space="0" w:color="auto"/>
                <w:bottom w:val="none" w:sz="0" w:space="0" w:color="auto"/>
                <w:right w:val="none" w:sz="0" w:space="0" w:color="auto"/>
              </w:divBdr>
            </w:div>
            <w:div w:id="1658725773">
              <w:marLeft w:val="0"/>
              <w:marRight w:val="0"/>
              <w:marTop w:val="0"/>
              <w:marBottom w:val="0"/>
              <w:divBdr>
                <w:top w:val="none" w:sz="0" w:space="0" w:color="auto"/>
                <w:left w:val="none" w:sz="0" w:space="0" w:color="auto"/>
                <w:bottom w:val="none" w:sz="0" w:space="0" w:color="auto"/>
                <w:right w:val="none" w:sz="0" w:space="0" w:color="auto"/>
              </w:divBdr>
            </w:div>
          </w:divsChild>
        </w:div>
        <w:div w:id="495919574">
          <w:marLeft w:val="0"/>
          <w:marRight w:val="0"/>
          <w:marTop w:val="0"/>
          <w:marBottom w:val="0"/>
          <w:divBdr>
            <w:top w:val="none" w:sz="0" w:space="0" w:color="auto"/>
            <w:left w:val="none" w:sz="0" w:space="0" w:color="auto"/>
            <w:bottom w:val="none" w:sz="0" w:space="0" w:color="auto"/>
            <w:right w:val="none" w:sz="0" w:space="0" w:color="auto"/>
          </w:divBdr>
          <w:divsChild>
            <w:div w:id="1498495594">
              <w:marLeft w:val="0"/>
              <w:marRight w:val="0"/>
              <w:marTop w:val="0"/>
              <w:marBottom w:val="0"/>
              <w:divBdr>
                <w:top w:val="none" w:sz="0" w:space="0" w:color="auto"/>
                <w:left w:val="none" w:sz="0" w:space="0" w:color="auto"/>
                <w:bottom w:val="none" w:sz="0" w:space="0" w:color="auto"/>
                <w:right w:val="none" w:sz="0" w:space="0" w:color="auto"/>
              </w:divBdr>
            </w:div>
            <w:div w:id="2119057847">
              <w:marLeft w:val="0"/>
              <w:marRight w:val="0"/>
              <w:marTop w:val="0"/>
              <w:marBottom w:val="0"/>
              <w:divBdr>
                <w:top w:val="none" w:sz="0" w:space="0" w:color="auto"/>
                <w:left w:val="none" w:sz="0" w:space="0" w:color="auto"/>
                <w:bottom w:val="none" w:sz="0" w:space="0" w:color="auto"/>
                <w:right w:val="none" w:sz="0" w:space="0" w:color="auto"/>
              </w:divBdr>
            </w:div>
          </w:divsChild>
        </w:div>
        <w:div w:id="1772622169">
          <w:marLeft w:val="0"/>
          <w:marRight w:val="0"/>
          <w:marTop w:val="0"/>
          <w:marBottom w:val="0"/>
          <w:divBdr>
            <w:top w:val="none" w:sz="0" w:space="0" w:color="auto"/>
            <w:left w:val="none" w:sz="0" w:space="0" w:color="auto"/>
            <w:bottom w:val="none" w:sz="0" w:space="0" w:color="auto"/>
            <w:right w:val="none" w:sz="0" w:space="0" w:color="auto"/>
          </w:divBdr>
          <w:divsChild>
            <w:div w:id="1775248217">
              <w:marLeft w:val="0"/>
              <w:marRight w:val="0"/>
              <w:marTop w:val="0"/>
              <w:marBottom w:val="0"/>
              <w:divBdr>
                <w:top w:val="none" w:sz="0" w:space="0" w:color="auto"/>
                <w:left w:val="none" w:sz="0" w:space="0" w:color="auto"/>
                <w:bottom w:val="none" w:sz="0" w:space="0" w:color="auto"/>
                <w:right w:val="none" w:sz="0" w:space="0" w:color="auto"/>
              </w:divBdr>
            </w:div>
            <w:div w:id="11377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51806">
      <w:bodyDiv w:val="1"/>
      <w:marLeft w:val="0"/>
      <w:marRight w:val="0"/>
      <w:marTop w:val="0"/>
      <w:marBottom w:val="0"/>
      <w:divBdr>
        <w:top w:val="none" w:sz="0" w:space="0" w:color="auto"/>
        <w:left w:val="none" w:sz="0" w:space="0" w:color="auto"/>
        <w:bottom w:val="none" w:sz="0" w:space="0" w:color="auto"/>
        <w:right w:val="none" w:sz="0" w:space="0" w:color="auto"/>
      </w:divBdr>
      <w:divsChild>
        <w:div w:id="2113699826">
          <w:marLeft w:val="0"/>
          <w:marRight w:val="0"/>
          <w:marTop w:val="0"/>
          <w:marBottom w:val="0"/>
          <w:divBdr>
            <w:top w:val="none" w:sz="0" w:space="0" w:color="auto"/>
            <w:left w:val="none" w:sz="0" w:space="0" w:color="auto"/>
            <w:bottom w:val="none" w:sz="0" w:space="0" w:color="auto"/>
            <w:right w:val="none" w:sz="0" w:space="0" w:color="auto"/>
          </w:divBdr>
          <w:divsChild>
            <w:div w:id="204879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280">
      <w:bodyDiv w:val="1"/>
      <w:marLeft w:val="0"/>
      <w:marRight w:val="0"/>
      <w:marTop w:val="0"/>
      <w:marBottom w:val="0"/>
      <w:divBdr>
        <w:top w:val="none" w:sz="0" w:space="0" w:color="auto"/>
        <w:left w:val="none" w:sz="0" w:space="0" w:color="auto"/>
        <w:bottom w:val="none" w:sz="0" w:space="0" w:color="auto"/>
        <w:right w:val="none" w:sz="0" w:space="0" w:color="auto"/>
      </w:divBdr>
    </w:div>
    <w:div w:id="667902416">
      <w:bodyDiv w:val="1"/>
      <w:marLeft w:val="0"/>
      <w:marRight w:val="0"/>
      <w:marTop w:val="0"/>
      <w:marBottom w:val="0"/>
      <w:divBdr>
        <w:top w:val="none" w:sz="0" w:space="0" w:color="auto"/>
        <w:left w:val="none" w:sz="0" w:space="0" w:color="auto"/>
        <w:bottom w:val="none" w:sz="0" w:space="0" w:color="auto"/>
        <w:right w:val="none" w:sz="0" w:space="0" w:color="auto"/>
      </w:divBdr>
      <w:divsChild>
        <w:div w:id="2109932268">
          <w:marLeft w:val="0"/>
          <w:marRight w:val="0"/>
          <w:marTop w:val="0"/>
          <w:marBottom w:val="0"/>
          <w:divBdr>
            <w:top w:val="none" w:sz="0" w:space="0" w:color="auto"/>
            <w:left w:val="none" w:sz="0" w:space="0" w:color="auto"/>
            <w:bottom w:val="none" w:sz="0" w:space="0" w:color="auto"/>
            <w:right w:val="none" w:sz="0" w:space="0" w:color="auto"/>
          </w:divBdr>
          <w:divsChild>
            <w:div w:id="1876770992">
              <w:marLeft w:val="0"/>
              <w:marRight w:val="0"/>
              <w:marTop w:val="0"/>
              <w:marBottom w:val="0"/>
              <w:divBdr>
                <w:top w:val="none" w:sz="0" w:space="0" w:color="auto"/>
                <w:left w:val="none" w:sz="0" w:space="0" w:color="auto"/>
                <w:bottom w:val="none" w:sz="0" w:space="0" w:color="auto"/>
                <w:right w:val="none" w:sz="0" w:space="0" w:color="auto"/>
              </w:divBdr>
            </w:div>
            <w:div w:id="743376126">
              <w:marLeft w:val="0"/>
              <w:marRight w:val="0"/>
              <w:marTop w:val="0"/>
              <w:marBottom w:val="0"/>
              <w:divBdr>
                <w:top w:val="none" w:sz="0" w:space="0" w:color="auto"/>
                <w:left w:val="none" w:sz="0" w:space="0" w:color="auto"/>
                <w:bottom w:val="none" w:sz="0" w:space="0" w:color="auto"/>
                <w:right w:val="none" w:sz="0" w:space="0" w:color="auto"/>
              </w:divBdr>
              <w:divsChild>
                <w:div w:id="1003095460">
                  <w:marLeft w:val="0"/>
                  <w:marRight w:val="0"/>
                  <w:marTop w:val="0"/>
                  <w:marBottom w:val="0"/>
                  <w:divBdr>
                    <w:top w:val="none" w:sz="0" w:space="0" w:color="auto"/>
                    <w:left w:val="none" w:sz="0" w:space="0" w:color="auto"/>
                    <w:bottom w:val="none" w:sz="0" w:space="0" w:color="auto"/>
                    <w:right w:val="none" w:sz="0" w:space="0" w:color="auto"/>
                  </w:divBdr>
                </w:div>
                <w:div w:id="2041468865">
                  <w:marLeft w:val="0"/>
                  <w:marRight w:val="0"/>
                  <w:marTop w:val="0"/>
                  <w:marBottom w:val="0"/>
                  <w:divBdr>
                    <w:top w:val="none" w:sz="0" w:space="0" w:color="auto"/>
                    <w:left w:val="none" w:sz="0" w:space="0" w:color="auto"/>
                    <w:bottom w:val="none" w:sz="0" w:space="0" w:color="auto"/>
                    <w:right w:val="none" w:sz="0" w:space="0" w:color="auto"/>
                  </w:divBdr>
                </w:div>
                <w:div w:id="696740437">
                  <w:marLeft w:val="0"/>
                  <w:marRight w:val="0"/>
                  <w:marTop w:val="0"/>
                  <w:marBottom w:val="0"/>
                  <w:divBdr>
                    <w:top w:val="none" w:sz="0" w:space="0" w:color="auto"/>
                    <w:left w:val="none" w:sz="0" w:space="0" w:color="auto"/>
                    <w:bottom w:val="none" w:sz="0" w:space="0" w:color="auto"/>
                    <w:right w:val="none" w:sz="0" w:space="0" w:color="auto"/>
                  </w:divBdr>
                </w:div>
                <w:div w:id="1499997317">
                  <w:marLeft w:val="0"/>
                  <w:marRight w:val="0"/>
                  <w:marTop w:val="0"/>
                  <w:marBottom w:val="0"/>
                  <w:divBdr>
                    <w:top w:val="none" w:sz="0" w:space="0" w:color="auto"/>
                    <w:left w:val="none" w:sz="0" w:space="0" w:color="auto"/>
                    <w:bottom w:val="none" w:sz="0" w:space="0" w:color="auto"/>
                    <w:right w:val="none" w:sz="0" w:space="0" w:color="auto"/>
                  </w:divBdr>
                </w:div>
                <w:div w:id="663556575">
                  <w:marLeft w:val="0"/>
                  <w:marRight w:val="0"/>
                  <w:marTop w:val="0"/>
                  <w:marBottom w:val="0"/>
                  <w:divBdr>
                    <w:top w:val="none" w:sz="0" w:space="0" w:color="auto"/>
                    <w:left w:val="none" w:sz="0" w:space="0" w:color="auto"/>
                    <w:bottom w:val="none" w:sz="0" w:space="0" w:color="auto"/>
                    <w:right w:val="none" w:sz="0" w:space="0" w:color="auto"/>
                  </w:divBdr>
                </w:div>
                <w:div w:id="552038160">
                  <w:marLeft w:val="0"/>
                  <w:marRight w:val="0"/>
                  <w:marTop w:val="0"/>
                  <w:marBottom w:val="0"/>
                  <w:divBdr>
                    <w:top w:val="none" w:sz="0" w:space="0" w:color="auto"/>
                    <w:left w:val="none" w:sz="0" w:space="0" w:color="auto"/>
                    <w:bottom w:val="none" w:sz="0" w:space="0" w:color="auto"/>
                    <w:right w:val="none" w:sz="0" w:space="0" w:color="auto"/>
                  </w:divBdr>
                </w:div>
                <w:div w:id="1420520973">
                  <w:marLeft w:val="0"/>
                  <w:marRight w:val="0"/>
                  <w:marTop w:val="0"/>
                  <w:marBottom w:val="0"/>
                  <w:divBdr>
                    <w:top w:val="none" w:sz="0" w:space="0" w:color="auto"/>
                    <w:left w:val="none" w:sz="0" w:space="0" w:color="auto"/>
                    <w:bottom w:val="none" w:sz="0" w:space="0" w:color="auto"/>
                    <w:right w:val="none" w:sz="0" w:space="0" w:color="auto"/>
                  </w:divBdr>
                </w:div>
                <w:div w:id="3049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53315">
      <w:bodyDiv w:val="1"/>
      <w:marLeft w:val="0"/>
      <w:marRight w:val="0"/>
      <w:marTop w:val="0"/>
      <w:marBottom w:val="0"/>
      <w:divBdr>
        <w:top w:val="none" w:sz="0" w:space="0" w:color="auto"/>
        <w:left w:val="none" w:sz="0" w:space="0" w:color="auto"/>
        <w:bottom w:val="none" w:sz="0" w:space="0" w:color="auto"/>
        <w:right w:val="none" w:sz="0" w:space="0" w:color="auto"/>
      </w:divBdr>
    </w:div>
    <w:div w:id="897398011">
      <w:bodyDiv w:val="1"/>
      <w:marLeft w:val="0"/>
      <w:marRight w:val="0"/>
      <w:marTop w:val="0"/>
      <w:marBottom w:val="0"/>
      <w:divBdr>
        <w:top w:val="none" w:sz="0" w:space="0" w:color="auto"/>
        <w:left w:val="none" w:sz="0" w:space="0" w:color="auto"/>
        <w:bottom w:val="none" w:sz="0" w:space="0" w:color="auto"/>
        <w:right w:val="none" w:sz="0" w:space="0" w:color="auto"/>
      </w:divBdr>
      <w:divsChild>
        <w:div w:id="918052552">
          <w:marLeft w:val="0"/>
          <w:marRight w:val="0"/>
          <w:marTop w:val="0"/>
          <w:marBottom w:val="0"/>
          <w:divBdr>
            <w:top w:val="none" w:sz="0" w:space="0" w:color="auto"/>
            <w:left w:val="none" w:sz="0" w:space="0" w:color="auto"/>
            <w:bottom w:val="none" w:sz="0" w:space="0" w:color="auto"/>
            <w:right w:val="none" w:sz="0" w:space="0" w:color="auto"/>
          </w:divBdr>
        </w:div>
        <w:div w:id="299531462">
          <w:marLeft w:val="0"/>
          <w:marRight w:val="0"/>
          <w:marTop w:val="0"/>
          <w:marBottom w:val="0"/>
          <w:divBdr>
            <w:top w:val="none" w:sz="0" w:space="0" w:color="auto"/>
            <w:left w:val="none" w:sz="0" w:space="0" w:color="auto"/>
            <w:bottom w:val="none" w:sz="0" w:space="0" w:color="auto"/>
            <w:right w:val="none" w:sz="0" w:space="0" w:color="auto"/>
          </w:divBdr>
          <w:divsChild>
            <w:div w:id="1731223662">
              <w:marLeft w:val="0"/>
              <w:marRight w:val="0"/>
              <w:marTop w:val="0"/>
              <w:marBottom w:val="0"/>
              <w:divBdr>
                <w:top w:val="none" w:sz="0" w:space="0" w:color="auto"/>
                <w:left w:val="none" w:sz="0" w:space="0" w:color="auto"/>
                <w:bottom w:val="none" w:sz="0" w:space="0" w:color="auto"/>
                <w:right w:val="none" w:sz="0" w:space="0" w:color="auto"/>
              </w:divBdr>
              <w:divsChild>
                <w:div w:id="66074430">
                  <w:marLeft w:val="0"/>
                  <w:marRight w:val="0"/>
                  <w:marTop w:val="0"/>
                  <w:marBottom w:val="0"/>
                  <w:divBdr>
                    <w:top w:val="none" w:sz="0" w:space="0" w:color="auto"/>
                    <w:left w:val="none" w:sz="0" w:space="0" w:color="auto"/>
                    <w:bottom w:val="none" w:sz="0" w:space="0" w:color="auto"/>
                    <w:right w:val="none" w:sz="0" w:space="0" w:color="auto"/>
                  </w:divBdr>
                  <w:divsChild>
                    <w:div w:id="45875864">
                      <w:marLeft w:val="0"/>
                      <w:marRight w:val="0"/>
                      <w:marTop w:val="0"/>
                      <w:marBottom w:val="0"/>
                      <w:divBdr>
                        <w:top w:val="none" w:sz="0" w:space="0" w:color="auto"/>
                        <w:left w:val="none" w:sz="0" w:space="0" w:color="auto"/>
                        <w:bottom w:val="none" w:sz="0" w:space="0" w:color="auto"/>
                        <w:right w:val="none" w:sz="0" w:space="0" w:color="auto"/>
                      </w:divBdr>
                      <w:divsChild>
                        <w:div w:id="14108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2702">
          <w:marLeft w:val="0"/>
          <w:marRight w:val="0"/>
          <w:marTop w:val="0"/>
          <w:marBottom w:val="0"/>
          <w:divBdr>
            <w:top w:val="none" w:sz="0" w:space="0" w:color="auto"/>
            <w:left w:val="none" w:sz="0" w:space="0" w:color="auto"/>
            <w:bottom w:val="none" w:sz="0" w:space="0" w:color="auto"/>
            <w:right w:val="none" w:sz="0" w:space="0" w:color="auto"/>
          </w:divBdr>
          <w:divsChild>
            <w:div w:id="1709910462">
              <w:marLeft w:val="0"/>
              <w:marRight w:val="0"/>
              <w:marTop w:val="0"/>
              <w:marBottom w:val="0"/>
              <w:divBdr>
                <w:top w:val="none" w:sz="0" w:space="0" w:color="auto"/>
                <w:left w:val="none" w:sz="0" w:space="0" w:color="auto"/>
                <w:bottom w:val="none" w:sz="0" w:space="0" w:color="auto"/>
                <w:right w:val="none" w:sz="0" w:space="0" w:color="auto"/>
              </w:divBdr>
              <w:divsChild>
                <w:div w:id="1876187648">
                  <w:marLeft w:val="0"/>
                  <w:marRight w:val="0"/>
                  <w:marTop w:val="0"/>
                  <w:marBottom w:val="0"/>
                  <w:divBdr>
                    <w:top w:val="none" w:sz="0" w:space="0" w:color="auto"/>
                    <w:left w:val="none" w:sz="0" w:space="0" w:color="auto"/>
                    <w:bottom w:val="none" w:sz="0" w:space="0" w:color="auto"/>
                    <w:right w:val="none" w:sz="0" w:space="0" w:color="auto"/>
                  </w:divBdr>
                  <w:divsChild>
                    <w:div w:id="1095054491">
                      <w:marLeft w:val="0"/>
                      <w:marRight w:val="0"/>
                      <w:marTop w:val="0"/>
                      <w:marBottom w:val="0"/>
                      <w:divBdr>
                        <w:top w:val="none" w:sz="0" w:space="0" w:color="auto"/>
                        <w:left w:val="none" w:sz="0" w:space="0" w:color="auto"/>
                        <w:bottom w:val="none" w:sz="0" w:space="0" w:color="auto"/>
                        <w:right w:val="none" w:sz="0" w:space="0" w:color="auto"/>
                      </w:divBdr>
                      <w:divsChild>
                        <w:div w:id="407385647">
                          <w:marLeft w:val="0"/>
                          <w:marRight w:val="0"/>
                          <w:marTop w:val="0"/>
                          <w:marBottom w:val="0"/>
                          <w:divBdr>
                            <w:top w:val="none" w:sz="0" w:space="0" w:color="auto"/>
                            <w:left w:val="none" w:sz="0" w:space="0" w:color="auto"/>
                            <w:bottom w:val="none" w:sz="0" w:space="0" w:color="auto"/>
                            <w:right w:val="none" w:sz="0" w:space="0" w:color="auto"/>
                          </w:divBdr>
                          <w:divsChild>
                            <w:div w:id="1151673307">
                              <w:marLeft w:val="0"/>
                              <w:marRight w:val="0"/>
                              <w:marTop w:val="0"/>
                              <w:marBottom w:val="0"/>
                              <w:divBdr>
                                <w:top w:val="none" w:sz="0" w:space="0" w:color="auto"/>
                                <w:left w:val="none" w:sz="0" w:space="0" w:color="auto"/>
                                <w:bottom w:val="none" w:sz="0" w:space="0" w:color="auto"/>
                                <w:right w:val="none" w:sz="0" w:space="0" w:color="auto"/>
                              </w:divBdr>
                              <w:divsChild>
                                <w:div w:id="1710950434">
                                  <w:marLeft w:val="0"/>
                                  <w:marRight w:val="0"/>
                                  <w:marTop w:val="0"/>
                                  <w:marBottom w:val="0"/>
                                  <w:divBdr>
                                    <w:top w:val="none" w:sz="0" w:space="0" w:color="auto"/>
                                    <w:left w:val="none" w:sz="0" w:space="0" w:color="auto"/>
                                    <w:bottom w:val="none" w:sz="0" w:space="0" w:color="auto"/>
                                    <w:right w:val="none" w:sz="0" w:space="0" w:color="auto"/>
                                  </w:divBdr>
                                </w:div>
                                <w:div w:id="1868172961">
                                  <w:marLeft w:val="0"/>
                                  <w:marRight w:val="0"/>
                                  <w:marTop w:val="0"/>
                                  <w:marBottom w:val="0"/>
                                  <w:divBdr>
                                    <w:top w:val="none" w:sz="0" w:space="0" w:color="auto"/>
                                    <w:left w:val="none" w:sz="0" w:space="0" w:color="auto"/>
                                    <w:bottom w:val="none" w:sz="0" w:space="0" w:color="auto"/>
                                    <w:right w:val="none" w:sz="0" w:space="0" w:color="auto"/>
                                  </w:divBdr>
                                  <w:divsChild>
                                    <w:div w:id="4564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072002">
                              <w:marLeft w:val="0"/>
                              <w:marRight w:val="0"/>
                              <w:marTop w:val="0"/>
                              <w:marBottom w:val="0"/>
                              <w:divBdr>
                                <w:top w:val="none" w:sz="0" w:space="0" w:color="auto"/>
                                <w:left w:val="none" w:sz="0" w:space="0" w:color="auto"/>
                                <w:bottom w:val="none" w:sz="0" w:space="0" w:color="auto"/>
                                <w:right w:val="none" w:sz="0" w:space="0" w:color="auto"/>
                              </w:divBdr>
                              <w:divsChild>
                                <w:div w:id="542597143">
                                  <w:marLeft w:val="0"/>
                                  <w:marRight w:val="0"/>
                                  <w:marTop w:val="0"/>
                                  <w:marBottom w:val="0"/>
                                  <w:divBdr>
                                    <w:top w:val="none" w:sz="0" w:space="0" w:color="auto"/>
                                    <w:left w:val="none" w:sz="0" w:space="0" w:color="auto"/>
                                    <w:bottom w:val="none" w:sz="0" w:space="0" w:color="auto"/>
                                    <w:right w:val="none" w:sz="0" w:space="0" w:color="auto"/>
                                  </w:divBdr>
                                </w:div>
                                <w:div w:id="1698197826">
                                  <w:marLeft w:val="0"/>
                                  <w:marRight w:val="0"/>
                                  <w:marTop w:val="0"/>
                                  <w:marBottom w:val="0"/>
                                  <w:divBdr>
                                    <w:top w:val="none" w:sz="0" w:space="0" w:color="auto"/>
                                    <w:left w:val="none" w:sz="0" w:space="0" w:color="auto"/>
                                    <w:bottom w:val="none" w:sz="0" w:space="0" w:color="auto"/>
                                    <w:right w:val="none" w:sz="0" w:space="0" w:color="auto"/>
                                  </w:divBdr>
                                </w:div>
                                <w:div w:id="768549410">
                                  <w:marLeft w:val="0"/>
                                  <w:marRight w:val="0"/>
                                  <w:marTop w:val="0"/>
                                  <w:marBottom w:val="0"/>
                                  <w:divBdr>
                                    <w:top w:val="none" w:sz="0" w:space="0" w:color="auto"/>
                                    <w:left w:val="none" w:sz="0" w:space="0" w:color="auto"/>
                                    <w:bottom w:val="none" w:sz="0" w:space="0" w:color="auto"/>
                                    <w:right w:val="none" w:sz="0" w:space="0" w:color="auto"/>
                                  </w:divBdr>
                                </w:div>
                                <w:div w:id="212534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458421">
                      <w:marLeft w:val="0"/>
                      <w:marRight w:val="0"/>
                      <w:marTop w:val="0"/>
                      <w:marBottom w:val="0"/>
                      <w:divBdr>
                        <w:top w:val="none" w:sz="0" w:space="0" w:color="auto"/>
                        <w:left w:val="none" w:sz="0" w:space="0" w:color="auto"/>
                        <w:bottom w:val="none" w:sz="0" w:space="0" w:color="auto"/>
                        <w:right w:val="none" w:sz="0" w:space="0" w:color="auto"/>
                      </w:divBdr>
                      <w:divsChild>
                        <w:div w:id="642974490">
                          <w:marLeft w:val="0"/>
                          <w:marRight w:val="0"/>
                          <w:marTop w:val="0"/>
                          <w:marBottom w:val="0"/>
                          <w:divBdr>
                            <w:top w:val="none" w:sz="0" w:space="0" w:color="auto"/>
                            <w:left w:val="none" w:sz="0" w:space="0" w:color="auto"/>
                            <w:bottom w:val="none" w:sz="0" w:space="0" w:color="auto"/>
                            <w:right w:val="none" w:sz="0" w:space="0" w:color="auto"/>
                          </w:divBdr>
                        </w:div>
                      </w:divsChild>
                    </w:div>
                    <w:div w:id="811019084">
                      <w:marLeft w:val="0"/>
                      <w:marRight w:val="0"/>
                      <w:marTop w:val="0"/>
                      <w:marBottom w:val="0"/>
                      <w:divBdr>
                        <w:top w:val="none" w:sz="0" w:space="0" w:color="auto"/>
                        <w:left w:val="none" w:sz="0" w:space="0" w:color="auto"/>
                        <w:bottom w:val="none" w:sz="0" w:space="0" w:color="auto"/>
                        <w:right w:val="none" w:sz="0" w:space="0" w:color="auto"/>
                      </w:divBdr>
                      <w:divsChild>
                        <w:div w:id="1958367082">
                          <w:marLeft w:val="0"/>
                          <w:marRight w:val="0"/>
                          <w:marTop w:val="0"/>
                          <w:marBottom w:val="0"/>
                          <w:divBdr>
                            <w:top w:val="none" w:sz="0" w:space="0" w:color="auto"/>
                            <w:left w:val="none" w:sz="0" w:space="0" w:color="auto"/>
                            <w:bottom w:val="none" w:sz="0" w:space="0" w:color="auto"/>
                            <w:right w:val="none" w:sz="0" w:space="0" w:color="auto"/>
                          </w:divBdr>
                        </w:div>
                      </w:divsChild>
                    </w:div>
                    <w:div w:id="176044109">
                      <w:marLeft w:val="0"/>
                      <w:marRight w:val="0"/>
                      <w:marTop w:val="0"/>
                      <w:marBottom w:val="0"/>
                      <w:divBdr>
                        <w:top w:val="none" w:sz="0" w:space="0" w:color="auto"/>
                        <w:left w:val="none" w:sz="0" w:space="0" w:color="auto"/>
                        <w:bottom w:val="none" w:sz="0" w:space="0" w:color="auto"/>
                        <w:right w:val="none" w:sz="0" w:space="0" w:color="auto"/>
                      </w:divBdr>
                      <w:divsChild>
                        <w:div w:id="1069965582">
                          <w:marLeft w:val="0"/>
                          <w:marRight w:val="0"/>
                          <w:marTop w:val="0"/>
                          <w:marBottom w:val="0"/>
                          <w:divBdr>
                            <w:top w:val="none" w:sz="0" w:space="0" w:color="auto"/>
                            <w:left w:val="none" w:sz="0" w:space="0" w:color="auto"/>
                            <w:bottom w:val="none" w:sz="0" w:space="0" w:color="auto"/>
                            <w:right w:val="none" w:sz="0" w:space="0" w:color="auto"/>
                          </w:divBdr>
                          <w:divsChild>
                            <w:div w:id="1854371336">
                              <w:marLeft w:val="0"/>
                              <w:marRight w:val="0"/>
                              <w:marTop w:val="0"/>
                              <w:marBottom w:val="0"/>
                              <w:divBdr>
                                <w:top w:val="none" w:sz="0" w:space="0" w:color="auto"/>
                                <w:left w:val="none" w:sz="0" w:space="0" w:color="auto"/>
                                <w:bottom w:val="none" w:sz="0" w:space="0" w:color="auto"/>
                                <w:right w:val="none" w:sz="0" w:space="0" w:color="auto"/>
                              </w:divBdr>
                              <w:divsChild>
                                <w:div w:id="1024480024">
                                  <w:marLeft w:val="0"/>
                                  <w:marRight w:val="0"/>
                                  <w:marTop w:val="0"/>
                                  <w:marBottom w:val="0"/>
                                  <w:divBdr>
                                    <w:top w:val="none" w:sz="0" w:space="0" w:color="auto"/>
                                    <w:left w:val="none" w:sz="0" w:space="0" w:color="auto"/>
                                    <w:bottom w:val="none" w:sz="0" w:space="0" w:color="auto"/>
                                    <w:right w:val="none" w:sz="0" w:space="0" w:color="auto"/>
                                  </w:divBdr>
                                  <w:divsChild>
                                    <w:div w:id="1379352445">
                                      <w:marLeft w:val="0"/>
                                      <w:marRight w:val="0"/>
                                      <w:marTop w:val="0"/>
                                      <w:marBottom w:val="0"/>
                                      <w:divBdr>
                                        <w:top w:val="none" w:sz="0" w:space="0" w:color="auto"/>
                                        <w:left w:val="none" w:sz="0" w:space="0" w:color="auto"/>
                                        <w:bottom w:val="none" w:sz="0" w:space="0" w:color="auto"/>
                                        <w:right w:val="none" w:sz="0" w:space="0" w:color="auto"/>
                                      </w:divBdr>
                                      <w:divsChild>
                                        <w:div w:id="1593081560">
                                          <w:marLeft w:val="0"/>
                                          <w:marRight w:val="0"/>
                                          <w:marTop w:val="0"/>
                                          <w:marBottom w:val="0"/>
                                          <w:divBdr>
                                            <w:top w:val="none" w:sz="0" w:space="0" w:color="auto"/>
                                            <w:left w:val="none" w:sz="0" w:space="0" w:color="auto"/>
                                            <w:bottom w:val="none" w:sz="0" w:space="0" w:color="auto"/>
                                            <w:right w:val="none" w:sz="0" w:space="0" w:color="auto"/>
                                          </w:divBdr>
                                          <w:divsChild>
                                            <w:div w:id="112342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069130">
          <w:marLeft w:val="0"/>
          <w:marRight w:val="0"/>
          <w:marTop w:val="0"/>
          <w:marBottom w:val="0"/>
          <w:divBdr>
            <w:top w:val="none" w:sz="0" w:space="0" w:color="auto"/>
            <w:left w:val="none" w:sz="0" w:space="0" w:color="auto"/>
            <w:bottom w:val="none" w:sz="0" w:space="0" w:color="auto"/>
            <w:right w:val="none" w:sz="0" w:space="0" w:color="auto"/>
          </w:divBdr>
          <w:divsChild>
            <w:div w:id="424231484">
              <w:marLeft w:val="0"/>
              <w:marRight w:val="0"/>
              <w:marTop w:val="0"/>
              <w:marBottom w:val="0"/>
              <w:divBdr>
                <w:top w:val="none" w:sz="0" w:space="0" w:color="auto"/>
                <w:left w:val="none" w:sz="0" w:space="0" w:color="auto"/>
                <w:bottom w:val="none" w:sz="0" w:space="0" w:color="auto"/>
                <w:right w:val="none" w:sz="0" w:space="0" w:color="auto"/>
              </w:divBdr>
              <w:divsChild>
                <w:div w:id="1683240040">
                  <w:marLeft w:val="0"/>
                  <w:marRight w:val="0"/>
                  <w:marTop w:val="0"/>
                  <w:marBottom w:val="0"/>
                  <w:divBdr>
                    <w:top w:val="none" w:sz="0" w:space="0" w:color="auto"/>
                    <w:left w:val="none" w:sz="0" w:space="0" w:color="auto"/>
                    <w:bottom w:val="none" w:sz="0" w:space="0" w:color="auto"/>
                    <w:right w:val="none" w:sz="0" w:space="0" w:color="auto"/>
                  </w:divBdr>
                </w:div>
              </w:divsChild>
            </w:div>
            <w:div w:id="614559390">
              <w:marLeft w:val="0"/>
              <w:marRight w:val="0"/>
              <w:marTop w:val="0"/>
              <w:marBottom w:val="0"/>
              <w:divBdr>
                <w:top w:val="none" w:sz="0" w:space="0" w:color="auto"/>
                <w:left w:val="none" w:sz="0" w:space="0" w:color="auto"/>
                <w:bottom w:val="none" w:sz="0" w:space="0" w:color="auto"/>
                <w:right w:val="none" w:sz="0" w:space="0" w:color="auto"/>
              </w:divBdr>
            </w:div>
            <w:div w:id="1198271226">
              <w:marLeft w:val="0"/>
              <w:marRight w:val="0"/>
              <w:marTop w:val="0"/>
              <w:marBottom w:val="0"/>
              <w:divBdr>
                <w:top w:val="none" w:sz="0" w:space="0" w:color="auto"/>
                <w:left w:val="none" w:sz="0" w:space="0" w:color="auto"/>
                <w:bottom w:val="none" w:sz="0" w:space="0" w:color="auto"/>
                <w:right w:val="none" w:sz="0" w:space="0" w:color="auto"/>
              </w:divBdr>
            </w:div>
          </w:divsChild>
        </w:div>
        <w:div w:id="411512567">
          <w:marLeft w:val="0"/>
          <w:marRight w:val="0"/>
          <w:marTop w:val="0"/>
          <w:marBottom w:val="0"/>
          <w:divBdr>
            <w:top w:val="none" w:sz="0" w:space="0" w:color="auto"/>
            <w:left w:val="none" w:sz="0" w:space="0" w:color="auto"/>
            <w:bottom w:val="none" w:sz="0" w:space="0" w:color="auto"/>
            <w:right w:val="none" w:sz="0" w:space="0" w:color="auto"/>
          </w:divBdr>
          <w:divsChild>
            <w:div w:id="794568067">
              <w:marLeft w:val="0"/>
              <w:marRight w:val="0"/>
              <w:marTop w:val="0"/>
              <w:marBottom w:val="0"/>
              <w:divBdr>
                <w:top w:val="none" w:sz="0" w:space="0" w:color="auto"/>
                <w:left w:val="none" w:sz="0" w:space="0" w:color="auto"/>
                <w:bottom w:val="none" w:sz="0" w:space="0" w:color="auto"/>
                <w:right w:val="none" w:sz="0" w:space="0" w:color="auto"/>
              </w:divBdr>
              <w:divsChild>
                <w:div w:id="1733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39549">
          <w:marLeft w:val="0"/>
          <w:marRight w:val="0"/>
          <w:marTop w:val="0"/>
          <w:marBottom w:val="0"/>
          <w:divBdr>
            <w:top w:val="none" w:sz="0" w:space="0" w:color="auto"/>
            <w:left w:val="none" w:sz="0" w:space="0" w:color="auto"/>
            <w:bottom w:val="none" w:sz="0" w:space="0" w:color="auto"/>
            <w:right w:val="none" w:sz="0" w:space="0" w:color="auto"/>
          </w:divBdr>
          <w:divsChild>
            <w:div w:id="41908317">
              <w:marLeft w:val="0"/>
              <w:marRight w:val="0"/>
              <w:marTop w:val="0"/>
              <w:marBottom w:val="0"/>
              <w:divBdr>
                <w:top w:val="none" w:sz="0" w:space="0" w:color="auto"/>
                <w:left w:val="none" w:sz="0" w:space="0" w:color="auto"/>
                <w:bottom w:val="none" w:sz="0" w:space="0" w:color="auto"/>
                <w:right w:val="none" w:sz="0" w:space="0" w:color="auto"/>
              </w:divBdr>
              <w:divsChild>
                <w:div w:id="1855612595">
                  <w:marLeft w:val="0"/>
                  <w:marRight w:val="0"/>
                  <w:marTop w:val="0"/>
                  <w:marBottom w:val="0"/>
                  <w:divBdr>
                    <w:top w:val="none" w:sz="0" w:space="0" w:color="auto"/>
                    <w:left w:val="none" w:sz="0" w:space="0" w:color="auto"/>
                    <w:bottom w:val="none" w:sz="0" w:space="0" w:color="auto"/>
                    <w:right w:val="none" w:sz="0" w:space="0" w:color="auto"/>
                  </w:divBdr>
                  <w:divsChild>
                    <w:div w:id="279336705">
                      <w:marLeft w:val="0"/>
                      <w:marRight w:val="0"/>
                      <w:marTop w:val="0"/>
                      <w:marBottom w:val="0"/>
                      <w:divBdr>
                        <w:top w:val="none" w:sz="0" w:space="0" w:color="auto"/>
                        <w:left w:val="none" w:sz="0" w:space="0" w:color="auto"/>
                        <w:bottom w:val="none" w:sz="0" w:space="0" w:color="auto"/>
                        <w:right w:val="none" w:sz="0" w:space="0" w:color="auto"/>
                      </w:divBdr>
                      <w:divsChild>
                        <w:div w:id="371810488">
                          <w:marLeft w:val="0"/>
                          <w:marRight w:val="0"/>
                          <w:marTop w:val="0"/>
                          <w:marBottom w:val="0"/>
                          <w:divBdr>
                            <w:top w:val="none" w:sz="0" w:space="0" w:color="auto"/>
                            <w:left w:val="none" w:sz="0" w:space="0" w:color="auto"/>
                            <w:bottom w:val="none" w:sz="0" w:space="0" w:color="auto"/>
                            <w:right w:val="none" w:sz="0" w:space="0" w:color="auto"/>
                          </w:divBdr>
                        </w:div>
                      </w:divsChild>
                    </w:div>
                    <w:div w:id="1558200491">
                      <w:marLeft w:val="0"/>
                      <w:marRight w:val="0"/>
                      <w:marTop w:val="0"/>
                      <w:marBottom w:val="0"/>
                      <w:divBdr>
                        <w:top w:val="none" w:sz="0" w:space="0" w:color="auto"/>
                        <w:left w:val="none" w:sz="0" w:space="0" w:color="auto"/>
                        <w:bottom w:val="none" w:sz="0" w:space="0" w:color="auto"/>
                        <w:right w:val="none" w:sz="0" w:space="0" w:color="auto"/>
                      </w:divBdr>
                    </w:div>
                    <w:div w:id="183148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81550">
          <w:marLeft w:val="0"/>
          <w:marRight w:val="0"/>
          <w:marTop w:val="0"/>
          <w:marBottom w:val="0"/>
          <w:divBdr>
            <w:top w:val="none" w:sz="0" w:space="0" w:color="auto"/>
            <w:left w:val="none" w:sz="0" w:space="0" w:color="auto"/>
            <w:bottom w:val="none" w:sz="0" w:space="0" w:color="auto"/>
            <w:right w:val="none" w:sz="0" w:space="0" w:color="auto"/>
          </w:divBdr>
          <w:divsChild>
            <w:div w:id="2128037519">
              <w:marLeft w:val="0"/>
              <w:marRight w:val="0"/>
              <w:marTop w:val="0"/>
              <w:marBottom w:val="0"/>
              <w:divBdr>
                <w:top w:val="none" w:sz="0" w:space="0" w:color="auto"/>
                <w:left w:val="none" w:sz="0" w:space="0" w:color="auto"/>
                <w:bottom w:val="none" w:sz="0" w:space="0" w:color="auto"/>
                <w:right w:val="none" w:sz="0" w:space="0" w:color="auto"/>
              </w:divBdr>
              <w:divsChild>
                <w:div w:id="7009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50149">
          <w:marLeft w:val="0"/>
          <w:marRight w:val="0"/>
          <w:marTop w:val="0"/>
          <w:marBottom w:val="0"/>
          <w:divBdr>
            <w:top w:val="none" w:sz="0" w:space="0" w:color="auto"/>
            <w:left w:val="none" w:sz="0" w:space="0" w:color="auto"/>
            <w:bottom w:val="none" w:sz="0" w:space="0" w:color="auto"/>
            <w:right w:val="none" w:sz="0" w:space="0" w:color="auto"/>
          </w:divBdr>
          <w:divsChild>
            <w:div w:id="242187096">
              <w:marLeft w:val="0"/>
              <w:marRight w:val="0"/>
              <w:marTop w:val="0"/>
              <w:marBottom w:val="0"/>
              <w:divBdr>
                <w:top w:val="none" w:sz="0" w:space="0" w:color="auto"/>
                <w:left w:val="none" w:sz="0" w:space="0" w:color="auto"/>
                <w:bottom w:val="none" w:sz="0" w:space="0" w:color="auto"/>
                <w:right w:val="none" w:sz="0" w:space="0" w:color="auto"/>
              </w:divBdr>
              <w:divsChild>
                <w:div w:id="967051715">
                  <w:marLeft w:val="0"/>
                  <w:marRight w:val="0"/>
                  <w:marTop w:val="0"/>
                  <w:marBottom w:val="0"/>
                  <w:divBdr>
                    <w:top w:val="none" w:sz="0" w:space="0" w:color="auto"/>
                    <w:left w:val="none" w:sz="0" w:space="0" w:color="auto"/>
                    <w:bottom w:val="none" w:sz="0" w:space="0" w:color="auto"/>
                    <w:right w:val="none" w:sz="0" w:space="0" w:color="auto"/>
                  </w:divBdr>
                  <w:divsChild>
                    <w:div w:id="1200246298">
                      <w:marLeft w:val="0"/>
                      <w:marRight w:val="0"/>
                      <w:marTop w:val="0"/>
                      <w:marBottom w:val="0"/>
                      <w:divBdr>
                        <w:top w:val="none" w:sz="0" w:space="0" w:color="auto"/>
                        <w:left w:val="none" w:sz="0" w:space="0" w:color="auto"/>
                        <w:bottom w:val="none" w:sz="0" w:space="0" w:color="auto"/>
                        <w:right w:val="none" w:sz="0" w:space="0" w:color="auto"/>
                      </w:divBdr>
                      <w:divsChild>
                        <w:div w:id="2012097080">
                          <w:marLeft w:val="0"/>
                          <w:marRight w:val="0"/>
                          <w:marTop w:val="0"/>
                          <w:marBottom w:val="0"/>
                          <w:divBdr>
                            <w:top w:val="none" w:sz="0" w:space="0" w:color="auto"/>
                            <w:left w:val="none" w:sz="0" w:space="0" w:color="auto"/>
                            <w:bottom w:val="none" w:sz="0" w:space="0" w:color="auto"/>
                            <w:right w:val="none" w:sz="0" w:space="0" w:color="auto"/>
                          </w:divBdr>
                        </w:div>
                      </w:divsChild>
                    </w:div>
                    <w:div w:id="1967084825">
                      <w:marLeft w:val="0"/>
                      <w:marRight w:val="0"/>
                      <w:marTop w:val="0"/>
                      <w:marBottom w:val="0"/>
                      <w:divBdr>
                        <w:top w:val="none" w:sz="0" w:space="0" w:color="auto"/>
                        <w:left w:val="none" w:sz="0" w:space="0" w:color="auto"/>
                        <w:bottom w:val="none" w:sz="0" w:space="0" w:color="auto"/>
                        <w:right w:val="none" w:sz="0" w:space="0" w:color="auto"/>
                      </w:divBdr>
                      <w:divsChild>
                        <w:div w:id="178345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9505258">
      <w:bodyDiv w:val="1"/>
      <w:marLeft w:val="0"/>
      <w:marRight w:val="0"/>
      <w:marTop w:val="0"/>
      <w:marBottom w:val="0"/>
      <w:divBdr>
        <w:top w:val="none" w:sz="0" w:space="0" w:color="auto"/>
        <w:left w:val="none" w:sz="0" w:space="0" w:color="auto"/>
        <w:bottom w:val="none" w:sz="0" w:space="0" w:color="auto"/>
        <w:right w:val="none" w:sz="0" w:space="0" w:color="auto"/>
      </w:divBdr>
      <w:divsChild>
        <w:div w:id="387924331">
          <w:marLeft w:val="0"/>
          <w:marRight w:val="0"/>
          <w:marTop w:val="0"/>
          <w:marBottom w:val="0"/>
          <w:divBdr>
            <w:top w:val="none" w:sz="0" w:space="0" w:color="auto"/>
            <w:left w:val="none" w:sz="0" w:space="0" w:color="auto"/>
            <w:bottom w:val="none" w:sz="0" w:space="0" w:color="auto"/>
            <w:right w:val="none" w:sz="0" w:space="0" w:color="auto"/>
          </w:divBdr>
        </w:div>
        <w:div w:id="1165319621">
          <w:marLeft w:val="0"/>
          <w:marRight w:val="0"/>
          <w:marTop w:val="0"/>
          <w:marBottom w:val="0"/>
          <w:divBdr>
            <w:top w:val="none" w:sz="0" w:space="0" w:color="auto"/>
            <w:left w:val="none" w:sz="0" w:space="0" w:color="auto"/>
            <w:bottom w:val="none" w:sz="0" w:space="0" w:color="auto"/>
            <w:right w:val="none" w:sz="0" w:space="0" w:color="auto"/>
          </w:divBdr>
        </w:div>
        <w:div w:id="1934706350">
          <w:marLeft w:val="0"/>
          <w:marRight w:val="0"/>
          <w:marTop w:val="0"/>
          <w:marBottom w:val="0"/>
          <w:divBdr>
            <w:top w:val="none" w:sz="0" w:space="0" w:color="auto"/>
            <w:left w:val="none" w:sz="0" w:space="0" w:color="auto"/>
            <w:bottom w:val="none" w:sz="0" w:space="0" w:color="auto"/>
            <w:right w:val="none" w:sz="0" w:space="0" w:color="auto"/>
          </w:divBdr>
        </w:div>
        <w:div w:id="575818101">
          <w:marLeft w:val="0"/>
          <w:marRight w:val="0"/>
          <w:marTop w:val="0"/>
          <w:marBottom w:val="0"/>
          <w:divBdr>
            <w:top w:val="none" w:sz="0" w:space="0" w:color="auto"/>
            <w:left w:val="none" w:sz="0" w:space="0" w:color="auto"/>
            <w:bottom w:val="none" w:sz="0" w:space="0" w:color="auto"/>
            <w:right w:val="none" w:sz="0" w:space="0" w:color="auto"/>
          </w:divBdr>
        </w:div>
        <w:div w:id="594440949">
          <w:marLeft w:val="0"/>
          <w:marRight w:val="0"/>
          <w:marTop w:val="0"/>
          <w:marBottom w:val="0"/>
          <w:divBdr>
            <w:top w:val="none" w:sz="0" w:space="0" w:color="auto"/>
            <w:left w:val="none" w:sz="0" w:space="0" w:color="auto"/>
            <w:bottom w:val="none" w:sz="0" w:space="0" w:color="auto"/>
            <w:right w:val="none" w:sz="0" w:space="0" w:color="auto"/>
          </w:divBdr>
        </w:div>
      </w:divsChild>
    </w:div>
    <w:div w:id="1045326807">
      <w:bodyDiv w:val="1"/>
      <w:marLeft w:val="0"/>
      <w:marRight w:val="0"/>
      <w:marTop w:val="0"/>
      <w:marBottom w:val="0"/>
      <w:divBdr>
        <w:top w:val="none" w:sz="0" w:space="0" w:color="auto"/>
        <w:left w:val="none" w:sz="0" w:space="0" w:color="auto"/>
        <w:bottom w:val="none" w:sz="0" w:space="0" w:color="auto"/>
        <w:right w:val="none" w:sz="0" w:space="0" w:color="auto"/>
      </w:divBdr>
    </w:div>
    <w:div w:id="1053580672">
      <w:bodyDiv w:val="1"/>
      <w:marLeft w:val="0"/>
      <w:marRight w:val="0"/>
      <w:marTop w:val="0"/>
      <w:marBottom w:val="0"/>
      <w:divBdr>
        <w:top w:val="none" w:sz="0" w:space="0" w:color="auto"/>
        <w:left w:val="none" w:sz="0" w:space="0" w:color="auto"/>
        <w:bottom w:val="none" w:sz="0" w:space="0" w:color="auto"/>
        <w:right w:val="none" w:sz="0" w:space="0" w:color="auto"/>
      </w:divBdr>
    </w:div>
    <w:div w:id="1281063100">
      <w:bodyDiv w:val="1"/>
      <w:marLeft w:val="0"/>
      <w:marRight w:val="0"/>
      <w:marTop w:val="0"/>
      <w:marBottom w:val="0"/>
      <w:divBdr>
        <w:top w:val="none" w:sz="0" w:space="0" w:color="auto"/>
        <w:left w:val="none" w:sz="0" w:space="0" w:color="auto"/>
        <w:bottom w:val="none" w:sz="0" w:space="0" w:color="auto"/>
        <w:right w:val="none" w:sz="0" w:space="0" w:color="auto"/>
      </w:divBdr>
    </w:div>
    <w:div w:id="1368676185">
      <w:bodyDiv w:val="1"/>
      <w:marLeft w:val="0"/>
      <w:marRight w:val="0"/>
      <w:marTop w:val="0"/>
      <w:marBottom w:val="0"/>
      <w:divBdr>
        <w:top w:val="none" w:sz="0" w:space="0" w:color="auto"/>
        <w:left w:val="none" w:sz="0" w:space="0" w:color="auto"/>
        <w:bottom w:val="none" w:sz="0" w:space="0" w:color="auto"/>
        <w:right w:val="none" w:sz="0" w:space="0" w:color="auto"/>
      </w:divBdr>
    </w:div>
    <w:div w:id="1737626945">
      <w:bodyDiv w:val="1"/>
      <w:marLeft w:val="0"/>
      <w:marRight w:val="0"/>
      <w:marTop w:val="0"/>
      <w:marBottom w:val="0"/>
      <w:divBdr>
        <w:top w:val="none" w:sz="0" w:space="0" w:color="auto"/>
        <w:left w:val="none" w:sz="0" w:space="0" w:color="auto"/>
        <w:bottom w:val="none" w:sz="0" w:space="0" w:color="auto"/>
        <w:right w:val="none" w:sz="0" w:space="0" w:color="auto"/>
      </w:divBdr>
      <w:divsChild>
        <w:div w:id="816607402">
          <w:marLeft w:val="0"/>
          <w:marRight w:val="0"/>
          <w:marTop w:val="0"/>
          <w:marBottom w:val="0"/>
          <w:divBdr>
            <w:top w:val="none" w:sz="0" w:space="0" w:color="auto"/>
            <w:left w:val="none" w:sz="0" w:space="0" w:color="auto"/>
            <w:bottom w:val="none" w:sz="0" w:space="0" w:color="auto"/>
            <w:right w:val="none" w:sz="0" w:space="0" w:color="auto"/>
          </w:divBdr>
        </w:div>
        <w:div w:id="685639887">
          <w:marLeft w:val="0"/>
          <w:marRight w:val="0"/>
          <w:marTop w:val="0"/>
          <w:marBottom w:val="0"/>
          <w:divBdr>
            <w:top w:val="none" w:sz="0" w:space="0" w:color="auto"/>
            <w:left w:val="none" w:sz="0" w:space="0" w:color="auto"/>
            <w:bottom w:val="none" w:sz="0" w:space="0" w:color="auto"/>
            <w:right w:val="none" w:sz="0" w:space="0" w:color="auto"/>
          </w:divBdr>
          <w:divsChild>
            <w:div w:id="1197230893">
              <w:marLeft w:val="0"/>
              <w:marRight w:val="0"/>
              <w:marTop w:val="0"/>
              <w:marBottom w:val="0"/>
              <w:divBdr>
                <w:top w:val="none" w:sz="0" w:space="0" w:color="auto"/>
                <w:left w:val="none" w:sz="0" w:space="0" w:color="auto"/>
                <w:bottom w:val="none" w:sz="0" w:space="0" w:color="auto"/>
                <w:right w:val="none" w:sz="0" w:space="0" w:color="auto"/>
              </w:divBdr>
              <w:divsChild>
                <w:div w:id="598175480">
                  <w:marLeft w:val="0"/>
                  <w:marRight w:val="0"/>
                  <w:marTop w:val="0"/>
                  <w:marBottom w:val="0"/>
                  <w:divBdr>
                    <w:top w:val="none" w:sz="0" w:space="0" w:color="auto"/>
                    <w:left w:val="none" w:sz="0" w:space="0" w:color="auto"/>
                    <w:bottom w:val="none" w:sz="0" w:space="0" w:color="auto"/>
                    <w:right w:val="none" w:sz="0" w:space="0" w:color="auto"/>
                  </w:divBdr>
                  <w:divsChild>
                    <w:div w:id="1975713816">
                      <w:marLeft w:val="0"/>
                      <w:marRight w:val="0"/>
                      <w:marTop w:val="0"/>
                      <w:marBottom w:val="0"/>
                      <w:divBdr>
                        <w:top w:val="none" w:sz="0" w:space="0" w:color="auto"/>
                        <w:left w:val="none" w:sz="0" w:space="0" w:color="auto"/>
                        <w:bottom w:val="none" w:sz="0" w:space="0" w:color="auto"/>
                        <w:right w:val="none" w:sz="0" w:space="0" w:color="auto"/>
                      </w:divBdr>
                      <w:divsChild>
                        <w:div w:id="152024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611381">
          <w:marLeft w:val="0"/>
          <w:marRight w:val="0"/>
          <w:marTop w:val="0"/>
          <w:marBottom w:val="0"/>
          <w:divBdr>
            <w:top w:val="none" w:sz="0" w:space="0" w:color="auto"/>
            <w:left w:val="none" w:sz="0" w:space="0" w:color="auto"/>
            <w:bottom w:val="none" w:sz="0" w:space="0" w:color="auto"/>
            <w:right w:val="none" w:sz="0" w:space="0" w:color="auto"/>
          </w:divBdr>
          <w:divsChild>
            <w:div w:id="1188368730">
              <w:marLeft w:val="0"/>
              <w:marRight w:val="0"/>
              <w:marTop w:val="0"/>
              <w:marBottom w:val="0"/>
              <w:divBdr>
                <w:top w:val="none" w:sz="0" w:space="0" w:color="auto"/>
                <w:left w:val="none" w:sz="0" w:space="0" w:color="auto"/>
                <w:bottom w:val="none" w:sz="0" w:space="0" w:color="auto"/>
                <w:right w:val="none" w:sz="0" w:space="0" w:color="auto"/>
              </w:divBdr>
              <w:divsChild>
                <w:div w:id="1069697324">
                  <w:marLeft w:val="0"/>
                  <w:marRight w:val="0"/>
                  <w:marTop w:val="0"/>
                  <w:marBottom w:val="0"/>
                  <w:divBdr>
                    <w:top w:val="none" w:sz="0" w:space="0" w:color="auto"/>
                    <w:left w:val="none" w:sz="0" w:space="0" w:color="auto"/>
                    <w:bottom w:val="none" w:sz="0" w:space="0" w:color="auto"/>
                    <w:right w:val="none" w:sz="0" w:space="0" w:color="auto"/>
                  </w:divBdr>
                  <w:divsChild>
                    <w:div w:id="2104955126">
                      <w:marLeft w:val="0"/>
                      <w:marRight w:val="0"/>
                      <w:marTop w:val="0"/>
                      <w:marBottom w:val="0"/>
                      <w:divBdr>
                        <w:top w:val="none" w:sz="0" w:space="0" w:color="auto"/>
                        <w:left w:val="none" w:sz="0" w:space="0" w:color="auto"/>
                        <w:bottom w:val="none" w:sz="0" w:space="0" w:color="auto"/>
                        <w:right w:val="none" w:sz="0" w:space="0" w:color="auto"/>
                      </w:divBdr>
                      <w:divsChild>
                        <w:div w:id="2061518816">
                          <w:marLeft w:val="0"/>
                          <w:marRight w:val="0"/>
                          <w:marTop w:val="0"/>
                          <w:marBottom w:val="0"/>
                          <w:divBdr>
                            <w:top w:val="none" w:sz="0" w:space="0" w:color="auto"/>
                            <w:left w:val="none" w:sz="0" w:space="0" w:color="auto"/>
                            <w:bottom w:val="none" w:sz="0" w:space="0" w:color="auto"/>
                            <w:right w:val="none" w:sz="0" w:space="0" w:color="auto"/>
                          </w:divBdr>
                          <w:divsChild>
                            <w:div w:id="751006569">
                              <w:marLeft w:val="0"/>
                              <w:marRight w:val="0"/>
                              <w:marTop w:val="0"/>
                              <w:marBottom w:val="0"/>
                              <w:divBdr>
                                <w:top w:val="none" w:sz="0" w:space="0" w:color="auto"/>
                                <w:left w:val="none" w:sz="0" w:space="0" w:color="auto"/>
                                <w:bottom w:val="none" w:sz="0" w:space="0" w:color="auto"/>
                                <w:right w:val="none" w:sz="0" w:space="0" w:color="auto"/>
                              </w:divBdr>
                              <w:divsChild>
                                <w:div w:id="2094080723">
                                  <w:marLeft w:val="0"/>
                                  <w:marRight w:val="0"/>
                                  <w:marTop w:val="0"/>
                                  <w:marBottom w:val="0"/>
                                  <w:divBdr>
                                    <w:top w:val="none" w:sz="0" w:space="0" w:color="auto"/>
                                    <w:left w:val="none" w:sz="0" w:space="0" w:color="auto"/>
                                    <w:bottom w:val="none" w:sz="0" w:space="0" w:color="auto"/>
                                    <w:right w:val="none" w:sz="0" w:space="0" w:color="auto"/>
                                  </w:divBdr>
                                </w:div>
                                <w:div w:id="1980837756">
                                  <w:marLeft w:val="0"/>
                                  <w:marRight w:val="0"/>
                                  <w:marTop w:val="0"/>
                                  <w:marBottom w:val="0"/>
                                  <w:divBdr>
                                    <w:top w:val="none" w:sz="0" w:space="0" w:color="auto"/>
                                    <w:left w:val="none" w:sz="0" w:space="0" w:color="auto"/>
                                    <w:bottom w:val="none" w:sz="0" w:space="0" w:color="auto"/>
                                    <w:right w:val="none" w:sz="0" w:space="0" w:color="auto"/>
                                  </w:divBdr>
                                  <w:divsChild>
                                    <w:div w:id="2297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241927">
                              <w:marLeft w:val="0"/>
                              <w:marRight w:val="0"/>
                              <w:marTop w:val="0"/>
                              <w:marBottom w:val="0"/>
                              <w:divBdr>
                                <w:top w:val="none" w:sz="0" w:space="0" w:color="auto"/>
                                <w:left w:val="none" w:sz="0" w:space="0" w:color="auto"/>
                                <w:bottom w:val="none" w:sz="0" w:space="0" w:color="auto"/>
                                <w:right w:val="none" w:sz="0" w:space="0" w:color="auto"/>
                              </w:divBdr>
                              <w:divsChild>
                                <w:div w:id="671369422">
                                  <w:marLeft w:val="0"/>
                                  <w:marRight w:val="0"/>
                                  <w:marTop w:val="0"/>
                                  <w:marBottom w:val="0"/>
                                  <w:divBdr>
                                    <w:top w:val="none" w:sz="0" w:space="0" w:color="auto"/>
                                    <w:left w:val="none" w:sz="0" w:space="0" w:color="auto"/>
                                    <w:bottom w:val="none" w:sz="0" w:space="0" w:color="auto"/>
                                    <w:right w:val="none" w:sz="0" w:space="0" w:color="auto"/>
                                  </w:divBdr>
                                </w:div>
                                <w:div w:id="348139547">
                                  <w:marLeft w:val="0"/>
                                  <w:marRight w:val="0"/>
                                  <w:marTop w:val="0"/>
                                  <w:marBottom w:val="0"/>
                                  <w:divBdr>
                                    <w:top w:val="none" w:sz="0" w:space="0" w:color="auto"/>
                                    <w:left w:val="none" w:sz="0" w:space="0" w:color="auto"/>
                                    <w:bottom w:val="none" w:sz="0" w:space="0" w:color="auto"/>
                                    <w:right w:val="none" w:sz="0" w:space="0" w:color="auto"/>
                                  </w:divBdr>
                                </w:div>
                                <w:div w:id="62723506">
                                  <w:marLeft w:val="0"/>
                                  <w:marRight w:val="0"/>
                                  <w:marTop w:val="0"/>
                                  <w:marBottom w:val="0"/>
                                  <w:divBdr>
                                    <w:top w:val="none" w:sz="0" w:space="0" w:color="auto"/>
                                    <w:left w:val="none" w:sz="0" w:space="0" w:color="auto"/>
                                    <w:bottom w:val="none" w:sz="0" w:space="0" w:color="auto"/>
                                    <w:right w:val="none" w:sz="0" w:space="0" w:color="auto"/>
                                  </w:divBdr>
                                </w:div>
                                <w:div w:id="125535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015">
                      <w:marLeft w:val="0"/>
                      <w:marRight w:val="0"/>
                      <w:marTop w:val="0"/>
                      <w:marBottom w:val="0"/>
                      <w:divBdr>
                        <w:top w:val="none" w:sz="0" w:space="0" w:color="auto"/>
                        <w:left w:val="none" w:sz="0" w:space="0" w:color="auto"/>
                        <w:bottom w:val="none" w:sz="0" w:space="0" w:color="auto"/>
                        <w:right w:val="none" w:sz="0" w:space="0" w:color="auto"/>
                      </w:divBdr>
                      <w:divsChild>
                        <w:div w:id="712386726">
                          <w:marLeft w:val="0"/>
                          <w:marRight w:val="0"/>
                          <w:marTop w:val="0"/>
                          <w:marBottom w:val="0"/>
                          <w:divBdr>
                            <w:top w:val="none" w:sz="0" w:space="0" w:color="auto"/>
                            <w:left w:val="none" w:sz="0" w:space="0" w:color="auto"/>
                            <w:bottom w:val="none" w:sz="0" w:space="0" w:color="auto"/>
                            <w:right w:val="none" w:sz="0" w:space="0" w:color="auto"/>
                          </w:divBdr>
                        </w:div>
                      </w:divsChild>
                    </w:div>
                    <w:div w:id="1524399207">
                      <w:marLeft w:val="0"/>
                      <w:marRight w:val="0"/>
                      <w:marTop w:val="0"/>
                      <w:marBottom w:val="0"/>
                      <w:divBdr>
                        <w:top w:val="none" w:sz="0" w:space="0" w:color="auto"/>
                        <w:left w:val="none" w:sz="0" w:space="0" w:color="auto"/>
                        <w:bottom w:val="none" w:sz="0" w:space="0" w:color="auto"/>
                        <w:right w:val="none" w:sz="0" w:space="0" w:color="auto"/>
                      </w:divBdr>
                      <w:divsChild>
                        <w:div w:id="1746797667">
                          <w:marLeft w:val="0"/>
                          <w:marRight w:val="0"/>
                          <w:marTop w:val="0"/>
                          <w:marBottom w:val="0"/>
                          <w:divBdr>
                            <w:top w:val="none" w:sz="0" w:space="0" w:color="auto"/>
                            <w:left w:val="none" w:sz="0" w:space="0" w:color="auto"/>
                            <w:bottom w:val="none" w:sz="0" w:space="0" w:color="auto"/>
                            <w:right w:val="none" w:sz="0" w:space="0" w:color="auto"/>
                          </w:divBdr>
                        </w:div>
                      </w:divsChild>
                    </w:div>
                    <w:div w:id="1662583303">
                      <w:marLeft w:val="0"/>
                      <w:marRight w:val="0"/>
                      <w:marTop w:val="0"/>
                      <w:marBottom w:val="0"/>
                      <w:divBdr>
                        <w:top w:val="none" w:sz="0" w:space="0" w:color="auto"/>
                        <w:left w:val="none" w:sz="0" w:space="0" w:color="auto"/>
                        <w:bottom w:val="none" w:sz="0" w:space="0" w:color="auto"/>
                        <w:right w:val="none" w:sz="0" w:space="0" w:color="auto"/>
                      </w:divBdr>
                      <w:divsChild>
                        <w:div w:id="347218609">
                          <w:marLeft w:val="0"/>
                          <w:marRight w:val="0"/>
                          <w:marTop w:val="0"/>
                          <w:marBottom w:val="0"/>
                          <w:divBdr>
                            <w:top w:val="none" w:sz="0" w:space="0" w:color="auto"/>
                            <w:left w:val="none" w:sz="0" w:space="0" w:color="auto"/>
                            <w:bottom w:val="none" w:sz="0" w:space="0" w:color="auto"/>
                            <w:right w:val="none" w:sz="0" w:space="0" w:color="auto"/>
                          </w:divBdr>
                          <w:divsChild>
                            <w:div w:id="317152293">
                              <w:marLeft w:val="0"/>
                              <w:marRight w:val="0"/>
                              <w:marTop w:val="0"/>
                              <w:marBottom w:val="0"/>
                              <w:divBdr>
                                <w:top w:val="none" w:sz="0" w:space="0" w:color="auto"/>
                                <w:left w:val="none" w:sz="0" w:space="0" w:color="auto"/>
                                <w:bottom w:val="none" w:sz="0" w:space="0" w:color="auto"/>
                                <w:right w:val="none" w:sz="0" w:space="0" w:color="auto"/>
                              </w:divBdr>
                              <w:divsChild>
                                <w:div w:id="1904170344">
                                  <w:marLeft w:val="0"/>
                                  <w:marRight w:val="0"/>
                                  <w:marTop w:val="0"/>
                                  <w:marBottom w:val="0"/>
                                  <w:divBdr>
                                    <w:top w:val="none" w:sz="0" w:space="0" w:color="auto"/>
                                    <w:left w:val="none" w:sz="0" w:space="0" w:color="auto"/>
                                    <w:bottom w:val="none" w:sz="0" w:space="0" w:color="auto"/>
                                    <w:right w:val="none" w:sz="0" w:space="0" w:color="auto"/>
                                  </w:divBdr>
                                  <w:divsChild>
                                    <w:div w:id="803810620">
                                      <w:marLeft w:val="0"/>
                                      <w:marRight w:val="0"/>
                                      <w:marTop w:val="0"/>
                                      <w:marBottom w:val="0"/>
                                      <w:divBdr>
                                        <w:top w:val="none" w:sz="0" w:space="0" w:color="auto"/>
                                        <w:left w:val="none" w:sz="0" w:space="0" w:color="auto"/>
                                        <w:bottom w:val="none" w:sz="0" w:space="0" w:color="auto"/>
                                        <w:right w:val="none" w:sz="0" w:space="0" w:color="auto"/>
                                      </w:divBdr>
                                      <w:divsChild>
                                        <w:div w:id="2064525616">
                                          <w:marLeft w:val="0"/>
                                          <w:marRight w:val="0"/>
                                          <w:marTop w:val="0"/>
                                          <w:marBottom w:val="0"/>
                                          <w:divBdr>
                                            <w:top w:val="none" w:sz="0" w:space="0" w:color="auto"/>
                                            <w:left w:val="none" w:sz="0" w:space="0" w:color="auto"/>
                                            <w:bottom w:val="none" w:sz="0" w:space="0" w:color="auto"/>
                                            <w:right w:val="none" w:sz="0" w:space="0" w:color="auto"/>
                                          </w:divBdr>
                                          <w:divsChild>
                                            <w:div w:id="206544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6561693">
          <w:marLeft w:val="0"/>
          <w:marRight w:val="0"/>
          <w:marTop w:val="0"/>
          <w:marBottom w:val="0"/>
          <w:divBdr>
            <w:top w:val="none" w:sz="0" w:space="0" w:color="auto"/>
            <w:left w:val="none" w:sz="0" w:space="0" w:color="auto"/>
            <w:bottom w:val="none" w:sz="0" w:space="0" w:color="auto"/>
            <w:right w:val="none" w:sz="0" w:space="0" w:color="auto"/>
          </w:divBdr>
          <w:divsChild>
            <w:div w:id="461657115">
              <w:marLeft w:val="0"/>
              <w:marRight w:val="0"/>
              <w:marTop w:val="0"/>
              <w:marBottom w:val="0"/>
              <w:divBdr>
                <w:top w:val="none" w:sz="0" w:space="0" w:color="auto"/>
                <w:left w:val="none" w:sz="0" w:space="0" w:color="auto"/>
                <w:bottom w:val="none" w:sz="0" w:space="0" w:color="auto"/>
                <w:right w:val="none" w:sz="0" w:space="0" w:color="auto"/>
              </w:divBdr>
              <w:divsChild>
                <w:div w:id="635138283">
                  <w:marLeft w:val="0"/>
                  <w:marRight w:val="0"/>
                  <w:marTop w:val="0"/>
                  <w:marBottom w:val="0"/>
                  <w:divBdr>
                    <w:top w:val="none" w:sz="0" w:space="0" w:color="auto"/>
                    <w:left w:val="none" w:sz="0" w:space="0" w:color="auto"/>
                    <w:bottom w:val="none" w:sz="0" w:space="0" w:color="auto"/>
                    <w:right w:val="none" w:sz="0" w:space="0" w:color="auto"/>
                  </w:divBdr>
                </w:div>
              </w:divsChild>
            </w:div>
            <w:div w:id="661347207">
              <w:marLeft w:val="0"/>
              <w:marRight w:val="0"/>
              <w:marTop w:val="0"/>
              <w:marBottom w:val="0"/>
              <w:divBdr>
                <w:top w:val="none" w:sz="0" w:space="0" w:color="auto"/>
                <w:left w:val="none" w:sz="0" w:space="0" w:color="auto"/>
                <w:bottom w:val="none" w:sz="0" w:space="0" w:color="auto"/>
                <w:right w:val="none" w:sz="0" w:space="0" w:color="auto"/>
              </w:divBdr>
            </w:div>
            <w:div w:id="1549686152">
              <w:marLeft w:val="0"/>
              <w:marRight w:val="0"/>
              <w:marTop w:val="0"/>
              <w:marBottom w:val="0"/>
              <w:divBdr>
                <w:top w:val="none" w:sz="0" w:space="0" w:color="auto"/>
                <w:left w:val="none" w:sz="0" w:space="0" w:color="auto"/>
                <w:bottom w:val="none" w:sz="0" w:space="0" w:color="auto"/>
                <w:right w:val="none" w:sz="0" w:space="0" w:color="auto"/>
              </w:divBdr>
            </w:div>
          </w:divsChild>
        </w:div>
        <w:div w:id="1906379393">
          <w:marLeft w:val="0"/>
          <w:marRight w:val="0"/>
          <w:marTop w:val="0"/>
          <w:marBottom w:val="0"/>
          <w:divBdr>
            <w:top w:val="none" w:sz="0" w:space="0" w:color="auto"/>
            <w:left w:val="none" w:sz="0" w:space="0" w:color="auto"/>
            <w:bottom w:val="none" w:sz="0" w:space="0" w:color="auto"/>
            <w:right w:val="none" w:sz="0" w:space="0" w:color="auto"/>
          </w:divBdr>
          <w:divsChild>
            <w:div w:id="652563728">
              <w:marLeft w:val="0"/>
              <w:marRight w:val="0"/>
              <w:marTop w:val="0"/>
              <w:marBottom w:val="0"/>
              <w:divBdr>
                <w:top w:val="none" w:sz="0" w:space="0" w:color="auto"/>
                <w:left w:val="none" w:sz="0" w:space="0" w:color="auto"/>
                <w:bottom w:val="none" w:sz="0" w:space="0" w:color="auto"/>
                <w:right w:val="none" w:sz="0" w:space="0" w:color="auto"/>
              </w:divBdr>
              <w:divsChild>
                <w:div w:id="38806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5826">
          <w:marLeft w:val="0"/>
          <w:marRight w:val="0"/>
          <w:marTop w:val="0"/>
          <w:marBottom w:val="0"/>
          <w:divBdr>
            <w:top w:val="none" w:sz="0" w:space="0" w:color="auto"/>
            <w:left w:val="none" w:sz="0" w:space="0" w:color="auto"/>
            <w:bottom w:val="none" w:sz="0" w:space="0" w:color="auto"/>
            <w:right w:val="none" w:sz="0" w:space="0" w:color="auto"/>
          </w:divBdr>
          <w:divsChild>
            <w:div w:id="2060587223">
              <w:marLeft w:val="0"/>
              <w:marRight w:val="0"/>
              <w:marTop w:val="0"/>
              <w:marBottom w:val="0"/>
              <w:divBdr>
                <w:top w:val="none" w:sz="0" w:space="0" w:color="auto"/>
                <w:left w:val="none" w:sz="0" w:space="0" w:color="auto"/>
                <w:bottom w:val="none" w:sz="0" w:space="0" w:color="auto"/>
                <w:right w:val="none" w:sz="0" w:space="0" w:color="auto"/>
              </w:divBdr>
              <w:divsChild>
                <w:div w:id="1770664399">
                  <w:marLeft w:val="0"/>
                  <w:marRight w:val="0"/>
                  <w:marTop w:val="0"/>
                  <w:marBottom w:val="0"/>
                  <w:divBdr>
                    <w:top w:val="none" w:sz="0" w:space="0" w:color="auto"/>
                    <w:left w:val="none" w:sz="0" w:space="0" w:color="auto"/>
                    <w:bottom w:val="none" w:sz="0" w:space="0" w:color="auto"/>
                    <w:right w:val="none" w:sz="0" w:space="0" w:color="auto"/>
                  </w:divBdr>
                  <w:divsChild>
                    <w:div w:id="1510675457">
                      <w:marLeft w:val="0"/>
                      <w:marRight w:val="0"/>
                      <w:marTop w:val="0"/>
                      <w:marBottom w:val="0"/>
                      <w:divBdr>
                        <w:top w:val="none" w:sz="0" w:space="0" w:color="auto"/>
                        <w:left w:val="none" w:sz="0" w:space="0" w:color="auto"/>
                        <w:bottom w:val="none" w:sz="0" w:space="0" w:color="auto"/>
                        <w:right w:val="none" w:sz="0" w:space="0" w:color="auto"/>
                      </w:divBdr>
                      <w:divsChild>
                        <w:div w:id="799762338">
                          <w:marLeft w:val="0"/>
                          <w:marRight w:val="0"/>
                          <w:marTop w:val="0"/>
                          <w:marBottom w:val="0"/>
                          <w:divBdr>
                            <w:top w:val="none" w:sz="0" w:space="0" w:color="auto"/>
                            <w:left w:val="none" w:sz="0" w:space="0" w:color="auto"/>
                            <w:bottom w:val="none" w:sz="0" w:space="0" w:color="auto"/>
                            <w:right w:val="none" w:sz="0" w:space="0" w:color="auto"/>
                          </w:divBdr>
                        </w:div>
                      </w:divsChild>
                    </w:div>
                    <w:div w:id="14811537">
                      <w:marLeft w:val="0"/>
                      <w:marRight w:val="0"/>
                      <w:marTop w:val="0"/>
                      <w:marBottom w:val="0"/>
                      <w:divBdr>
                        <w:top w:val="none" w:sz="0" w:space="0" w:color="auto"/>
                        <w:left w:val="none" w:sz="0" w:space="0" w:color="auto"/>
                        <w:bottom w:val="none" w:sz="0" w:space="0" w:color="auto"/>
                        <w:right w:val="none" w:sz="0" w:space="0" w:color="auto"/>
                      </w:divBdr>
                    </w:div>
                    <w:div w:id="29688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7441">
          <w:marLeft w:val="0"/>
          <w:marRight w:val="0"/>
          <w:marTop w:val="0"/>
          <w:marBottom w:val="0"/>
          <w:divBdr>
            <w:top w:val="none" w:sz="0" w:space="0" w:color="auto"/>
            <w:left w:val="none" w:sz="0" w:space="0" w:color="auto"/>
            <w:bottom w:val="none" w:sz="0" w:space="0" w:color="auto"/>
            <w:right w:val="none" w:sz="0" w:space="0" w:color="auto"/>
          </w:divBdr>
          <w:divsChild>
            <w:div w:id="2014603426">
              <w:marLeft w:val="0"/>
              <w:marRight w:val="0"/>
              <w:marTop w:val="0"/>
              <w:marBottom w:val="0"/>
              <w:divBdr>
                <w:top w:val="none" w:sz="0" w:space="0" w:color="auto"/>
                <w:left w:val="none" w:sz="0" w:space="0" w:color="auto"/>
                <w:bottom w:val="none" w:sz="0" w:space="0" w:color="auto"/>
                <w:right w:val="none" w:sz="0" w:space="0" w:color="auto"/>
              </w:divBdr>
              <w:divsChild>
                <w:div w:id="12897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50491">
          <w:marLeft w:val="0"/>
          <w:marRight w:val="0"/>
          <w:marTop w:val="0"/>
          <w:marBottom w:val="0"/>
          <w:divBdr>
            <w:top w:val="none" w:sz="0" w:space="0" w:color="auto"/>
            <w:left w:val="none" w:sz="0" w:space="0" w:color="auto"/>
            <w:bottom w:val="none" w:sz="0" w:space="0" w:color="auto"/>
            <w:right w:val="none" w:sz="0" w:space="0" w:color="auto"/>
          </w:divBdr>
          <w:divsChild>
            <w:div w:id="1384140579">
              <w:marLeft w:val="0"/>
              <w:marRight w:val="0"/>
              <w:marTop w:val="0"/>
              <w:marBottom w:val="0"/>
              <w:divBdr>
                <w:top w:val="none" w:sz="0" w:space="0" w:color="auto"/>
                <w:left w:val="none" w:sz="0" w:space="0" w:color="auto"/>
                <w:bottom w:val="none" w:sz="0" w:space="0" w:color="auto"/>
                <w:right w:val="none" w:sz="0" w:space="0" w:color="auto"/>
              </w:divBdr>
              <w:divsChild>
                <w:div w:id="1107123042">
                  <w:marLeft w:val="0"/>
                  <w:marRight w:val="0"/>
                  <w:marTop w:val="0"/>
                  <w:marBottom w:val="0"/>
                  <w:divBdr>
                    <w:top w:val="none" w:sz="0" w:space="0" w:color="auto"/>
                    <w:left w:val="none" w:sz="0" w:space="0" w:color="auto"/>
                    <w:bottom w:val="none" w:sz="0" w:space="0" w:color="auto"/>
                    <w:right w:val="none" w:sz="0" w:space="0" w:color="auto"/>
                  </w:divBdr>
                  <w:divsChild>
                    <w:div w:id="581835851">
                      <w:marLeft w:val="0"/>
                      <w:marRight w:val="0"/>
                      <w:marTop w:val="0"/>
                      <w:marBottom w:val="0"/>
                      <w:divBdr>
                        <w:top w:val="none" w:sz="0" w:space="0" w:color="auto"/>
                        <w:left w:val="none" w:sz="0" w:space="0" w:color="auto"/>
                        <w:bottom w:val="none" w:sz="0" w:space="0" w:color="auto"/>
                        <w:right w:val="none" w:sz="0" w:space="0" w:color="auto"/>
                      </w:divBdr>
                      <w:divsChild>
                        <w:div w:id="39984488">
                          <w:marLeft w:val="0"/>
                          <w:marRight w:val="0"/>
                          <w:marTop w:val="0"/>
                          <w:marBottom w:val="0"/>
                          <w:divBdr>
                            <w:top w:val="none" w:sz="0" w:space="0" w:color="auto"/>
                            <w:left w:val="none" w:sz="0" w:space="0" w:color="auto"/>
                            <w:bottom w:val="none" w:sz="0" w:space="0" w:color="auto"/>
                            <w:right w:val="none" w:sz="0" w:space="0" w:color="auto"/>
                          </w:divBdr>
                        </w:div>
                      </w:divsChild>
                    </w:div>
                    <w:div w:id="1676953763">
                      <w:marLeft w:val="0"/>
                      <w:marRight w:val="0"/>
                      <w:marTop w:val="0"/>
                      <w:marBottom w:val="0"/>
                      <w:divBdr>
                        <w:top w:val="none" w:sz="0" w:space="0" w:color="auto"/>
                        <w:left w:val="none" w:sz="0" w:space="0" w:color="auto"/>
                        <w:bottom w:val="none" w:sz="0" w:space="0" w:color="auto"/>
                        <w:right w:val="none" w:sz="0" w:space="0" w:color="auto"/>
                      </w:divBdr>
                      <w:divsChild>
                        <w:div w:id="822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361110">
      <w:bodyDiv w:val="1"/>
      <w:marLeft w:val="0"/>
      <w:marRight w:val="0"/>
      <w:marTop w:val="0"/>
      <w:marBottom w:val="0"/>
      <w:divBdr>
        <w:top w:val="none" w:sz="0" w:space="0" w:color="auto"/>
        <w:left w:val="none" w:sz="0" w:space="0" w:color="auto"/>
        <w:bottom w:val="none" w:sz="0" w:space="0" w:color="auto"/>
        <w:right w:val="none" w:sz="0" w:space="0" w:color="auto"/>
      </w:divBdr>
      <w:divsChild>
        <w:div w:id="74980473">
          <w:marLeft w:val="0"/>
          <w:marRight w:val="0"/>
          <w:marTop w:val="0"/>
          <w:marBottom w:val="0"/>
          <w:divBdr>
            <w:top w:val="none" w:sz="0" w:space="0" w:color="auto"/>
            <w:left w:val="none" w:sz="0" w:space="0" w:color="auto"/>
            <w:bottom w:val="none" w:sz="0" w:space="0" w:color="auto"/>
            <w:right w:val="none" w:sz="0" w:space="0" w:color="auto"/>
          </w:divBdr>
          <w:divsChild>
            <w:div w:id="416753993">
              <w:marLeft w:val="0"/>
              <w:marRight w:val="0"/>
              <w:marTop w:val="0"/>
              <w:marBottom w:val="0"/>
              <w:divBdr>
                <w:top w:val="none" w:sz="0" w:space="0" w:color="auto"/>
                <w:left w:val="none" w:sz="0" w:space="0" w:color="auto"/>
                <w:bottom w:val="none" w:sz="0" w:space="0" w:color="auto"/>
                <w:right w:val="none" w:sz="0" w:space="0" w:color="auto"/>
              </w:divBdr>
            </w:div>
            <w:div w:id="1589265570">
              <w:marLeft w:val="0"/>
              <w:marRight w:val="0"/>
              <w:marTop w:val="0"/>
              <w:marBottom w:val="0"/>
              <w:divBdr>
                <w:top w:val="none" w:sz="0" w:space="0" w:color="auto"/>
                <w:left w:val="none" w:sz="0" w:space="0" w:color="auto"/>
                <w:bottom w:val="none" w:sz="0" w:space="0" w:color="auto"/>
                <w:right w:val="none" w:sz="0" w:space="0" w:color="auto"/>
              </w:divBdr>
            </w:div>
            <w:div w:id="10315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73341">
      <w:bodyDiv w:val="1"/>
      <w:marLeft w:val="0"/>
      <w:marRight w:val="0"/>
      <w:marTop w:val="0"/>
      <w:marBottom w:val="0"/>
      <w:divBdr>
        <w:top w:val="none" w:sz="0" w:space="0" w:color="auto"/>
        <w:left w:val="none" w:sz="0" w:space="0" w:color="auto"/>
        <w:bottom w:val="none" w:sz="0" w:space="0" w:color="auto"/>
        <w:right w:val="none" w:sz="0" w:space="0" w:color="auto"/>
      </w:divBdr>
      <w:divsChild>
        <w:div w:id="1599679095">
          <w:marLeft w:val="0"/>
          <w:marRight w:val="0"/>
          <w:marTop w:val="0"/>
          <w:marBottom w:val="0"/>
          <w:divBdr>
            <w:top w:val="none" w:sz="0" w:space="0" w:color="auto"/>
            <w:left w:val="none" w:sz="0" w:space="0" w:color="auto"/>
            <w:bottom w:val="none" w:sz="0" w:space="0" w:color="auto"/>
            <w:right w:val="none" w:sz="0" w:space="0" w:color="auto"/>
          </w:divBdr>
          <w:divsChild>
            <w:div w:id="1989550856">
              <w:marLeft w:val="0"/>
              <w:marRight w:val="0"/>
              <w:marTop w:val="0"/>
              <w:marBottom w:val="0"/>
              <w:divBdr>
                <w:top w:val="none" w:sz="0" w:space="0" w:color="auto"/>
                <w:left w:val="none" w:sz="0" w:space="0" w:color="auto"/>
                <w:bottom w:val="none" w:sz="0" w:space="0" w:color="auto"/>
                <w:right w:val="none" w:sz="0" w:space="0" w:color="auto"/>
              </w:divBdr>
            </w:div>
            <w:div w:id="661548356">
              <w:marLeft w:val="0"/>
              <w:marRight w:val="0"/>
              <w:marTop w:val="0"/>
              <w:marBottom w:val="0"/>
              <w:divBdr>
                <w:top w:val="none" w:sz="0" w:space="0" w:color="auto"/>
                <w:left w:val="none" w:sz="0" w:space="0" w:color="auto"/>
                <w:bottom w:val="none" w:sz="0" w:space="0" w:color="auto"/>
                <w:right w:val="none" w:sz="0" w:space="0" w:color="auto"/>
              </w:divBdr>
            </w:div>
          </w:divsChild>
        </w:div>
        <w:div w:id="1529375068">
          <w:marLeft w:val="0"/>
          <w:marRight w:val="0"/>
          <w:marTop w:val="0"/>
          <w:marBottom w:val="0"/>
          <w:divBdr>
            <w:top w:val="none" w:sz="0" w:space="0" w:color="auto"/>
            <w:left w:val="none" w:sz="0" w:space="0" w:color="auto"/>
            <w:bottom w:val="none" w:sz="0" w:space="0" w:color="auto"/>
            <w:right w:val="none" w:sz="0" w:space="0" w:color="auto"/>
          </w:divBdr>
          <w:divsChild>
            <w:div w:id="669260473">
              <w:marLeft w:val="0"/>
              <w:marRight w:val="0"/>
              <w:marTop w:val="0"/>
              <w:marBottom w:val="0"/>
              <w:divBdr>
                <w:top w:val="none" w:sz="0" w:space="0" w:color="auto"/>
                <w:left w:val="none" w:sz="0" w:space="0" w:color="auto"/>
                <w:bottom w:val="none" w:sz="0" w:space="0" w:color="auto"/>
                <w:right w:val="none" w:sz="0" w:space="0" w:color="auto"/>
              </w:divBdr>
            </w:div>
            <w:div w:id="1459882654">
              <w:marLeft w:val="0"/>
              <w:marRight w:val="0"/>
              <w:marTop w:val="0"/>
              <w:marBottom w:val="0"/>
              <w:divBdr>
                <w:top w:val="none" w:sz="0" w:space="0" w:color="auto"/>
                <w:left w:val="none" w:sz="0" w:space="0" w:color="auto"/>
                <w:bottom w:val="none" w:sz="0" w:space="0" w:color="auto"/>
                <w:right w:val="none" w:sz="0" w:space="0" w:color="auto"/>
              </w:divBdr>
            </w:div>
          </w:divsChild>
        </w:div>
        <w:div w:id="499082657">
          <w:marLeft w:val="0"/>
          <w:marRight w:val="0"/>
          <w:marTop w:val="0"/>
          <w:marBottom w:val="0"/>
          <w:divBdr>
            <w:top w:val="none" w:sz="0" w:space="0" w:color="auto"/>
            <w:left w:val="none" w:sz="0" w:space="0" w:color="auto"/>
            <w:bottom w:val="none" w:sz="0" w:space="0" w:color="auto"/>
            <w:right w:val="none" w:sz="0" w:space="0" w:color="auto"/>
          </w:divBdr>
        </w:div>
        <w:div w:id="775710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lmogtro.dk/anmeldelser/tag/penge/" TargetMode="External"/><Relationship Id="rId18" Type="http://schemas.microsoft.com/office/2016/09/relationships/commentsIds" Target="commentsIds.xml"/><Relationship Id="rId26" Type="http://schemas.openxmlformats.org/officeDocument/2006/relationships/image" Target="media/image6.jpeg"/><Relationship Id="rId39" Type="http://schemas.openxmlformats.org/officeDocument/2006/relationships/theme" Target="theme/theme1.xml"/><Relationship Id="rId21" Type="http://schemas.openxmlformats.org/officeDocument/2006/relationships/image" Target="media/image4.jpeg"/><Relationship Id="rId34" Type="http://schemas.openxmlformats.org/officeDocument/2006/relationships/image" Target="media/image9.jpeg"/><Relationship Id="rId7" Type="http://schemas.openxmlformats.org/officeDocument/2006/relationships/hyperlink" Target="https://filmogtro.dk/anmeldelser/medvirkende/song-kang-ho/" TargetMode="External"/><Relationship Id="rId12" Type="http://schemas.openxmlformats.org/officeDocument/2006/relationships/hyperlink" Target="https://filmogtro.dk/anmeldelser/tag/flygtning/" TargetMode="External"/><Relationship Id="rId17" Type="http://schemas.microsoft.com/office/2011/relationships/commentsExtended" Target="commentsExtended.xml"/><Relationship Id="rId25" Type="http://schemas.openxmlformats.org/officeDocument/2006/relationships/hyperlink" Target="https://fjernleje.filmstriben.dk/search?text=term.creator%253D%22Yuriy%20Borisov%22" TargetMode="External"/><Relationship Id="rId33" Type="http://schemas.openxmlformats.org/officeDocument/2006/relationships/image" Target="media/image8.jpeg"/><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comments" Target="comments.xml"/><Relationship Id="rId20" Type="http://schemas.openxmlformats.org/officeDocument/2006/relationships/hyperlink" Target="https://www.kino.dk/personer/matteo-garrone" TargetMode="External"/><Relationship Id="rId29" Type="http://schemas.openxmlformats.org/officeDocument/2006/relationships/hyperlink" Target="https://fjernleje.filmstriben.dk/search?text=term.creator%253D%22Qais%20Attallah%22"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filmogtro.dk/anmeldelser/tag/daemoni/" TargetMode="External"/><Relationship Id="rId24" Type="http://schemas.openxmlformats.org/officeDocument/2006/relationships/hyperlink" Target="https://fjernleje.filmstriben.dk/search?text=term.creator%253D%22Seidi%20Haarla%22" TargetMode="External"/><Relationship Id="rId32" Type="http://schemas.openxmlformats.org/officeDocument/2006/relationships/hyperlink" Target="https://fjernleje.filmstriben.dk/search?text=term.creator%253D%22Abdalkarim%20Abubaraka%22" TargetMode="Externa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filmogtro.dk/anmeldelser/tag/menneskesyn/" TargetMode="External"/><Relationship Id="rId23" Type="http://schemas.openxmlformats.org/officeDocument/2006/relationships/hyperlink" Target="https://fjernleje.filmstriben.dk/search?text=term.creator%253D%22Juho%20Kuosmanen%22" TargetMode="External"/><Relationship Id="rId28" Type="http://schemas.openxmlformats.org/officeDocument/2006/relationships/hyperlink" Target="https://fjernleje.filmstriben.dk/search?text=term.creator%253D%22Hany%20Abu-Assad%22" TargetMode="External"/><Relationship Id="rId36" Type="http://schemas.openxmlformats.org/officeDocument/2006/relationships/image" Target="media/image11.jpeg"/><Relationship Id="rId10" Type="http://schemas.openxmlformats.org/officeDocument/2006/relationships/image" Target="media/image3.jpeg"/><Relationship Id="rId19" Type="http://schemas.microsoft.com/office/2018/08/relationships/commentsExtensible" Target="commentsExtensible.xml"/><Relationship Id="rId31" Type="http://schemas.openxmlformats.org/officeDocument/2006/relationships/hyperlink" Target="https://fjernleje.filmstriben.dk/search?text=term.creator%253D%22Ahmad%20Qassim%22" TargetMode="External"/><Relationship Id="rId4" Type="http://schemas.openxmlformats.org/officeDocument/2006/relationships/webSettings" Target="webSettings.xml"/><Relationship Id="rId9" Type="http://schemas.openxmlformats.org/officeDocument/2006/relationships/hyperlink" Target="https://filmogtro.dk/anmeldelser/medvirkende/bae-doona/" TargetMode="External"/><Relationship Id="rId14" Type="http://schemas.openxmlformats.org/officeDocument/2006/relationships/hyperlink" Target="https://filmogtro.dk/anmeldelser/tag/bedrag/" TargetMode="External"/><Relationship Id="rId22" Type="http://schemas.openxmlformats.org/officeDocument/2006/relationships/image" Target="media/image5.jpeg"/><Relationship Id="rId27" Type="http://schemas.openxmlformats.org/officeDocument/2006/relationships/image" Target="media/image7.jpeg"/><Relationship Id="rId30" Type="http://schemas.openxmlformats.org/officeDocument/2006/relationships/hyperlink" Target="https://fjernleje.filmstriben.dk/search?text=term.creator%253D%22Heba%20Attallah%22" TargetMode="External"/><Relationship Id="rId35" Type="http://schemas.openxmlformats.org/officeDocument/2006/relationships/image" Target="media/image10.jpeg"/><Relationship Id="rId8" Type="http://schemas.openxmlformats.org/officeDocument/2006/relationships/hyperlink" Target="https://filmogtro.dk/anmeldelser/medvirkende/dong-won-gang/" TargetMode="Externa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1402</Words>
  <Characters>8556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Vium</dc:creator>
  <cp:keywords/>
  <dc:description/>
  <cp:lastModifiedBy>Jan Vium</cp:lastModifiedBy>
  <cp:revision>2</cp:revision>
  <cp:lastPrinted>2024-09-09T16:45:00Z</cp:lastPrinted>
  <dcterms:created xsi:type="dcterms:W3CDTF">2024-10-08T10:49:00Z</dcterms:created>
  <dcterms:modified xsi:type="dcterms:W3CDTF">2024-10-08T10:49:00Z</dcterms:modified>
</cp:coreProperties>
</file>